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2FB6" w14:textId="77AB8DD1" w:rsidR="00423930" w:rsidRPr="00423F54" w:rsidRDefault="00423930" w:rsidP="00423930">
      <w:pPr>
        <w:tabs>
          <w:tab w:val="left" w:pos="993"/>
        </w:tabs>
        <w:spacing w:after="0"/>
        <w:rPr>
          <w:rFonts w:eastAsia="Times New Roman" w:cstheme="minorHAnsi"/>
        </w:rPr>
      </w:pPr>
      <w:r w:rsidRPr="00423F54">
        <w:rPr>
          <w:rFonts w:eastAsia="Times New Roman" w:cstheme="minorHAnsi"/>
        </w:rPr>
        <w:t>Minutes of the Great Milton Parish Council meeting held at The Pavilion on Monday, 15</w:t>
      </w:r>
      <w:r w:rsidRPr="00423F54">
        <w:rPr>
          <w:rFonts w:eastAsia="Times New Roman" w:cstheme="minorHAnsi"/>
          <w:vertAlign w:val="superscript"/>
        </w:rPr>
        <w:t>th</w:t>
      </w:r>
      <w:r w:rsidRPr="00423F54">
        <w:rPr>
          <w:rFonts w:eastAsia="Times New Roman" w:cstheme="minorHAnsi"/>
        </w:rPr>
        <w:t xml:space="preserve"> January 2024 at 7:30 pm.</w:t>
      </w:r>
    </w:p>
    <w:p w14:paraId="405449A9" w14:textId="052A2CCB" w:rsidR="00423930" w:rsidRPr="00423F54" w:rsidRDefault="00423930" w:rsidP="00423930">
      <w:pPr>
        <w:tabs>
          <w:tab w:val="left" w:pos="993"/>
        </w:tabs>
        <w:spacing w:after="0"/>
        <w:rPr>
          <w:rFonts w:eastAsia="Times New Roman" w:cstheme="minorHAnsi"/>
        </w:rPr>
      </w:pPr>
      <w:r w:rsidRPr="00423F54">
        <w:rPr>
          <w:rFonts w:eastAsia="Times New Roman" w:cstheme="minorHAnsi"/>
        </w:rPr>
        <w:t>Present: Cllrs S Harrod (chair), B Fox (Vice-chair), D Harms, S MacMahon, S Illingworth and Cllr G Heritage (SODC)</w:t>
      </w:r>
    </w:p>
    <w:p w14:paraId="7C9AAB7D" w14:textId="3A13D3CF" w:rsidR="00423930" w:rsidRPr="00423F54" w:rsidRDefault="00423930" w:rsidP="00423930">
      <w:pPr>
        <w:tabs>
          <w:tab w:val="left" w:pos="993"/>
        </w:tabs>
        <w:spacing w:after="0"/>
        <w:rPr>
          <w:rFonts w:eastAsia="Times New Roman" w:cstheme="minorHAnsi"/>
        </w:rPr>
      </w:pPr>
      <w:r w:rsidRPr="00423F54">
        <w:rPr>
          <w:rFonts w:eastAsia="Times New Roman" w:cstheme="minorHAnsi"/>
        </w:rPr>
        <w:t xml:space="preserve">In attendance: Chris Ashworth (Clerk) and 5 members of the public. </w:t>
      </w:r>
    </w:p>
    <w:p w14:paraId="7FA85467" w14:textId="77777777" w:rsidR="00AF6D6C" w:rsidRPr="00423F54" w:rsidRDefault="00AF6D6C" w:rsidP="005C28E0">
      <w:pPr>
        <w:tabs>
          <w:tab w:val="left" w:pos="993"/>
        </w:tabs>
        <w:rPr>
          <w:rFonts w:cstheme="minorHAnsi"/>
          <w:b/>
        </w:rPr>
      </w:pPr>
    </w:p>
    <w:p w14:paraId="13CA3ADD" w14:textId="77777777" w:rsidR="00423930" w:rsidRPr="00423F54" w:rsidRDefault="002F3C8F" w:rsidP="005C28E0">
      <w:pPr>
        <w:tabs>
          <w:tab w:val="left" w:pos="993"/>
          <w:tab w:val="left" w:pos="1276"/>
        </w:tabs>
        <w:spacing w:after="0" w:line="240" w:lineRule="auto"/>
        <w:rPr>
          <w:rFonts w:cstheme="minorHAnsi"/>
          <w:b/>
        </w:rPr>
      </w:pPr>
      <w:r w:rsidRPr="00423F54">
        <w:rPr>
          <w:rFonts w:cstheme="minorHAnsi"/>
          <w:b/>
        </w:rPr>
        <w:t>01/24</w:t>
      </w:r>
      <w:r w:rsidR="00AF6D6C" w:rsidRPr="00423F54">
        <w:rPr>
          <w:rFonts w:cstheme="minorHAnsi"/>
          <w:b/>
        </w:rPr>
        <w:tab/>
        <w:t>Apologies for absence</w:t>
      </w:r>
    </w:p>
    <w:p w14:paraId="5B84065E" w14:textId="1445972E" w:rsidR="005443D8" w:rsidRPr="00423F54" w:rsidRDefault="00423930" w:rsidP="00423930">
      <w:pPr>
        <w:tabs>
          <w:tab w:val="left" w:pos="993"/>
          <w:tab w:val="left" w:pos="1276"/>
        </w:tabs>
        <w:spacing w:after="0" w:line="240" w:lineRule="auto"/>
        <w:ind w:left="993"/>
        <w:rPr>
          <w:rFonts w:cstheme="minorHAnsi"/>
          <w:bCs/>
        </w:rPr>
      </w:pPr>
      <w:r w:rsidRPr="00423F54">
        <w:rPr>
          <w:rFonts w:cstheme="minorHAnsi"/>
          <w:bCs/>
        </w:rPr>
        <w:t>Apologies for absence were received from Cllrs P Allen and M Horsley</w:t>
      </w:r>
      <w:r w:rsidRPr="00423F54">
        <w:rPr>
          <w:rFonts w:eastAsia="Times New Roman" w:cstheme="minorHAnsi"/>
        </w:rPr>
        <w:t xml:space="preserve"> </w:t>
      </w:r>
      <w:r w:rsidRPr="00423F54">
        <w:rPr>
          <w:rFonts w:cstheme="minorHAnsi"/>
          <w:bCs/>
        </w:rPr>
        <w:t>and Cllr F Van Mierlo (OCC)</w:t>
      </w:r>
    </w:p>
    <w:p w14:paraId="40E1F680" w14:textId="77777777" w:rsidR="00C324F5" w:rsidRPr="00423F54" w:rsidRDefault="00C324F5" w:rsidP="005C28E0">
      <w:pPr>
        <w:tabs>
          <w:tab w:val="left" w:pos="993"/>
          <w:tab w:val="left" w:pos="1276"/>
        </w:tabs>
        <w:spacing w:after="0" w:line="240" w:lineRule="auto"/>
        <w:rPr>
          <w:rFonts w:cstheme="minorHAnsi"/>
          <w:b/>
        </w:rPr>
      </w:pPr>
    </w:p>
    <w:p w14:paraId="59B03F4C" w14:textId="0C1D3F21" w:rsidR="00AF6D6C" w:rsidRPr="00423F54" w:rsidRDefault="002F3C8F" w:rsidP="005C28E0">
      <w:pPr>
        <w:tabs>
          <w:tab w:val="left" w:pos="993"/>
          <w:tab w:val="left" w:pos="1276"/>
        </w:tabs>
        <w:spacing w:after="0" w:line="240" w:lineRule="auto"/>
        <w:rPr>
          <w:rFonts w:cstheme="minorHAnsi"/>
          <w:b/>
        </w:rPr>
      </w:pPr>
      <w:r w:rsidRPr="00423F54">
        <w:rPr>
          <w:rFonts w:cstheme="minorHAnsi"/>
          <w:b/>
        </w:rPr>
        <w:t>02/24</w:t>
      </w:r>
      <w:r w:rsidR="00AF6D6C" w:rsidRPr="00423F54">
        <w:rPr>
          <w:rFonts w:cstheme="minorHAnsi"/>
          <w:b/>
        </w:rPr>
        <w:tab/>
        <w:t>Variation of order of business</w:t>
      </w:r>
    </w:p>
    <w:p w14:paraId="523F5EAA" w14:textId="498889EC" w:rsidR="005443D8" w:rsidRPr="00423F54" w:rsidRDefault="005443D8" w:rsidP="005C28E0">
      <w:pPr>
        <w:tabs>
          <w:tab w:val="left" w:pos="993"/>
          <w:tab w:val="left" w:pos="1276"/>
        </w:tabs>
        <w:spacing w:after="0" w:line="240" w:lineRule="auto"/>
        <w:rPr>
          <w:rFonts w:cstheme="minorHAnsi"/>
          <w:bCs/>
        </w:rPr>
      </w:pPr>
      <w:r w:rsidRPr="00423F54">
        <w:rPr>
          <w:rFonts w:cstheme="minorHAnsi"/>
          <w:bCs/>
        </w:rPr>
        <w:tab/>
      </w:r>
      <w:r w:rsidR="00D834CC" w:rsidRPr="00423F54">
        <w:rPr>
          <w:rFonts w:cstheme="minorHAnsi"/>
          <w:bCs/>
        </w:rPr>
        <w:t>06/24</w:t>
      </w:r>
      <w:r w:rsidR="00423930" w:rsidRPr="00423F54">
        <w:rPr>
          <w:rFonts w:cstheme="minorHAnsi"/>
          <w:bCs/>
        </w:rPr>
        <w:t xml:space="preserve"> Planning application P23/S3048/FUL was</w:t>
      </w:r>
      <w:r w:rsidR="00D834CC" w:rsidRPr="00423F54">
        <w:rPr>
          <w:rFonts w:cstheme="minorHAnsi"/>
          <w:bCs/>
        </w:rPr>
        <w:t xml:space="preserve"> spoken </w:t>
      </w:r>
      <w:r w:rsidR="00423930" w:rsidRPr="00423F54">
        <w:rPr>
          <w:rFonts w:cstheme="minorHAnsi"/>
          <w:bCs/>
        </w:rPr>
        <w:t xml:space="preserve">about after agenda item </w:t>
      </w:r>
      <w:r w:rsidR="00D834CC" w:rsidRPr="00423F54">
        <w:rPr>
          <w:rFonts w:cstheme="minorHAnsi"/>
          <w:bCs/>
        </w:rPr>
        <w:t>12/24</w:t>
      </w:r>
    </w:p>
    <w:p w14:paraId="0D3A48BC" w14:textId="77777777" w:rsidR="00AF6D6C" w:rsidRPr="00423F54" w:rsidRDefault="00AF6D6C" w:rsidP="005C28E0">
      <w:pPr>
        <w:tabs>
          <w:tab w:val="left" w:pos="993"/>
          <w:tab w:val="left" w:pos="1276"/>
        </w:tabs>
        <w:spacing w:after="0" w:line="240" w:lineRule="auto"/>
        <w:rPr>
          <w:rFonts w:cstheme="minorHAnsi"/>
          <w:b/>
        </w:rPr>
      </w:pPr>
    </w:p>
    <w:p w14:paraId="2ADD160E" w14:textId="341F53D4" w:rsidR="00AF6D6C" w:rsidRPr="00423F54" w:rsidRDefault="002F3C8F" w:rsidP="005C28E0">
      <w:pPr>
        <w:tabs>
          <w:tab w:val="left" w:pos="993"/>
          <w:tab w:val="left" w:pos="1276"/>
        </w:tabs>
        <w:spacing w:after="0" w:line="240" w:lineRule="auto"/>
        <w:rPr>
          <w:rFonts w:cstheme="minorHAnsi"/>
          <w:b/>
        </w:rPr>
      </w:pPr>
      <w:r w:rsidRPr="00423F54">
        <w:rPr>
          <w:rFonts w:cstheme="minorHAnsi"/>
          <w:b/>
        </w:rPr>
        <w:t>03/24</w:t>
      </w:r>
      <w:r w:rsidR="00AF6D6C" w:rsidRPr="00423F54">
        <w:rPr>
          <w:rFonts w:cstheme="minorHAnsi"/>
          <w:b/>
        </w:rPr>
        <w:tab/>
        <w:t>Declarations of members’ interest</w:t>
      </w:r>
    </w:p>
    <w:p w14:paraId="231A463F" w14:textId="0FDC44CC" w:rsidR="008A1908" w:rsidRPr="00423F54" w:rsidRDefault="00423930" w:rsidP="00423F54">
      <w:pPr>
        <w:tabs>
          <w:tab w:val="left" w:pos="993"/>
        </w:tabs>
        <w:ind w:left="993"/>
        <w:rPr>
          <w:rFonts w:cstheme="minorHAnsi"/>
          <w:bCs/>
        </w:rPr>
      </w:pPr>
      <w:r w:rsidRPr="00423F54">
        <w:rPr>
          <w:rFonts w:cstheme="minorHAnsi"/>
          <w:bCs/>
        </w:rPr>
        <w:t>No declarations of interest were received in matters on the Agenda.</w:t>
      </w:r>
    </w:p>
    <w:p w14:paraId="4509D309" w14:textId="004AEC68" w:rsidR="00AF6D6C" w:rsidRPr="00423F54" w:rsidRDefault="002F3C8F" w:rsidP="005C28E0">
      <w:pPr>
        <w:tabs>
          <w:tab w:val="left" w:pos="993"/>
          <w:tab w:val="left" w:pos="1276"/>
        </w:tabs>
        <w:spacing w:after="0" w:line="240" w:lineRule="auto"/>
        <w:rPr>
          <w:rFonts w:cstheme="minorHAnsi"/>
          <w:b/>
        </w:rPr>
      </w:pPr>
      <w:r w:rsidRPr="00423F54">
        <w:rPr>
          <w:rFonts w:cstheme="minorHAnsi"/>
          <w:b/>
        </w:rPr>
        <w:t>04/24</w:t>
      </w:r>
      <w:r w:rsidR="00AF6D6C" w:rsidRPr="00423F54">
        <w:rPr>
          <w:rFonts w:cstheme="minorHAnsi"/>
          <w:b/>
        </w:rPr>
        <w:tab/>
        <w:t>Matters to report</w:t>
      </w:r>
    </w:p>
    <w:p w14:paraId="29F64CC1" w14:textId="469F0AF4" w:rsidR="004A0B4F" w:rsidRPr="00423F54" w:rsidRDefault="000013E8" w:rsidP="000013E8">
      <w:pPr>
        <w:tabs>
          <w:tab w:val="left" w:pos="993"/>
        </w:tabs>
        <w:spacing w:after="0" w:line="240" w:lineRule="auto"/>
        <w:ind w:left="993"/>
        <w:rPr>
          <w:rFonts w:cstheme="minorHAnsi"/>
          <w:bCs/>
        </w:rPr>
      </w:pPr>
      <w:r w:rsidRPr="00717501">
        <w:rPr>
          <w:rFonts w:cstheme="minorHAnsi"/>
          <w:bCs/>
        </w:rPr>
        <w:t xml:space="preserve">The District Councillors' report was received and reviewed and is available on the Parish Council website. </w:t>
      </w:r>
      <w:r>
        <w:rPr>
          <w:rFonts w:cstheme="minorHAnsi"/>
          <w:bCs/>
        </w:rPr>
        <w:t xml:space="preserve"> No report from</w:t>
      </w:r>
      <w:r w:rsidR="00423930" w:rsidRPr="00423F54">
        <w:rPr>
          <w:rFonts w:cstheme="minorHAnsi"/>
          <w:bCs/>
        </w:rPr>
        <w:t xml:space="preserve"> OCC </w:t>
      </w:r>
      <w:r w:rsidR="00423F54">
        <w:rPr>
          <w:rFonts w:cstheme="minorHAnsi"/>
          <w:bCs/>
        </w:rPr>
        <w:t>w</w:t>
      </w:r>
      <w:r>
        <w:rPr>
          <w:rFonts w:cstheme="minorHAnsi"/>
          <w:bCs/>
        </w:rPr>
        <w:t>as</w:t>
      </w:r>
      <w:r w:rsidR="00423930" w:rsidRPr="00423F54">
        <w:rPr>
          <w:rFonts w:cstheme="minorHAnsi"/>
          <w:bCs/>
        </w:rPr>
        <w:t xml:space="preserve"> received for this month.</w:t>
      </w:r>
    </w:p>
    <w:p w14:paraId="3D8DB2CC" w14:textId="77777777" w:rsidR="000E1386" w:rsidRPr="00423F54" w:rsidRDefault="000E1386" w:rsidP="000E1386">
      <w:pPr>
        <w:tabs>
          <w:tab w:val="left" w:pos="993"/>
        </w:tabs>
        <w:spacing w:after="0" w:line="240" w:lineRule="auto"/>
        <w:rPr>
          <w:rFonts w:cstheme="minorHAnsi"/>
          <w:bCs/>
        </w:rPr>
      </w:pPr>
    </w:p>
    <w:p w14:paraId="27DA9B9A" w14:textId="16BC47BE" w:rsidR="000E1386" w:rsidRPr="00423F54" w:rsidRDefault="002F3C8F" w:rsidP="000E1386">
      <w:pPr>
        <w:tabs>
          <w:tab w:val="left" w:pos="993"/>
        </w:tabs>
        <w:spacing w:after="0" w:line="240" w:lineRule="auto"/>
        <w:rPr>
          <w:rFonts w:cstheme="minorHAnsi"/>
          <w:b/>
          <w:bCs/>
        </w:rPr>
      </w:pPr>
      <w:r w:rsidRPr="00423F54">
        <w:rPr>
          <w:rFonts w:cstheme="minorHAnsi"/>
          <w:b/>
        </w:rPr>
        <w:t>05/24</w:t>
      </w:r>
      <w:r w:rsidR="000E1386" w:rsidRPr="00423F54">
        <w:rPr>
          <w:rFonts w:cstheme="minorHAnsi"/>
          <w:b/>
        </w:rPr>
        <w:tab/>
      </w:r>
      <w:r w:rsidR="000E1386" w:rsidRPr="00423F54">
        <w:rPr>
          <w:rFonts w:cstheme="minorHAnsi"/>
          <w:b/>
          <w:bCs/>
        </w:rPr>
        <w:t>Correspondence and public discussion</w:t>
      </w:r>
    </w:p>
    <w:p w14:paraId="1F50DF65" w14:textId="71D0F8AD" w:rsidR="005443D8" w:rsidRPr="00423F54" w:rsidRDefault="005443D8" w:rsidP="000E1386">
      <w:pPr>
        <w:tabs>
          <w:tab w:val="left" w:pos="993"/>
        </w:tabs>
        <w:spacing w:after="0" w:line="240" w:lineRule="auto"/>
        <w:rPr>
          <w:rFonts w:cstheme="minorHAnsi"/>
          <w:bCs/>
        </w:rPr>
      </w:pPr>
      <w:r w:rsidRPr="00423F54">
        <w:rPr>
          <w:rFonts w:cstheme="minorHAnsi"/>
          <w:b/>
          <w:bCs/>
        </w:rPr>
        <w:tab/>
      </w:r>
      <w:r w:rsidR="00423930" w:rsidRPr="00423F54">
        <w:rPr>
          <w:rFonts w:cstheme="minorHAnsi"/>
          <w:shd w:val="clear" w:color="auto" w:fill="FFFFFF"/>
        </w:rPr>
        <w:t>No correspondence has been received in matters not otherwise on the agenda.</w:t>
      </w:r>
    </w:p>
    <w:p w14:paraId="5CDD4167" w14:textId="77777777" w:rsidR="008A1908" w:rsidRPr="00423F54" w:rsidRDefault="008A1908" w:rsidP="008A1908">
      <w:pPr>
        <w:tabs>
          <w:tab w:val="left" w:pos="1276"/>
        </w:tabs>
        <w:spacing w:after="0" w:line="240" w:lineRule="auto"/>
        <w:ind w:left="1276"/>
        <w:rPr>
          <w:rFonts w:cstheme="minorHAnsi"/>
          <w:bCs/>
        </w:rPr>
      </w:pPr>
    </w:p>
    <w:p w14:paraId="68EB5117" w14:textId="5C0FE268" w:rsidR="004A0B4F" w:rsidRPr="00423F54" w:rsidRDefault="002F3C8F" w:rsidP="0082387C">
      <w:pPr>
        <w:tabs>
          <w:tab w:val="left" w:pos="993"/>
        </w:tabs>
        <w:spacing w:after="0"/>
        <w:rPr>
          <w:rFonts w:cstheme="minorHAnsi"/>
          <w:b/>
          <w:bCs/>
        </w:rPr>
      </w:pPr>
      <w:r w:rsidRPr="00423F54">
        <w:rPr>
          <w:rFonts w:cstheme="minorHAnsi"/>
          <w:b/>
        </w:rPr>
        <w:t>06/24</w:t>
      </w:r>
      <w:r w:rsidR="004A0B4F" w:rsidRPr="00423F54">
        <w:rPr>
          <w:rFonts w:cstheme="minorHAnsi"/>
          <w:b/>
        </w:rPr>
        <w:tab/>
      </w:r>
      <w:r w:rsidR="004A0B4F" w:rsidRPr="00423F54">
        <w:rPr>
          <w:rFonts w:cstheme="minorHAnsi"/>
          <w:b/>
          <w:bCs/>
        </w:rPr>
        <w:t>Planning applications</w:t>
      </w:r>
    </w:p>
    <w:p w14:paraId="25EC5683" w14:textId="7692EB09" w:rsidR="00A77B71" w:rsidRPr="00423F54" w:rsidRDefault="004A0B4F" w:rsidP="004C5956">
      <w:pPr>
        <w:tabs>
          <w:tab w:val="left" w:pos="993"/>
        </w:tabs>
        <w:spacing w:after="120"/>
        <w:ind w:left="990" w:hanging="990"/>
        <w:jc w:val="both"/>
        <w:rPr>
          <w:rFonts w:cstheme="minorHAnsi"/>
          <w:b/>
          <w:shd w:val="clear" w:color="auto" w:fill="FFFFFF"/>
        </w:rPr>
      </w:pPr>
      <w:r w:rsidRPr="00423F54">
        <w:rPr>
          <w:rFonts w:cstheme="minorHAnsi"/>
          <w:bCs/>
        </w:rPr>
        <w:t>A</w:t>
      </w:r>
      <w:r w:rsidRPr="00423F54">
        <w:rPr>
          <w:rFonts w:cstheme="minorHAnsi"/>
          <w:bCs/>
        </w:rPr>
        <w:tab/>
      </w:r>
      <w:r w:rsidR="00423930" w:rsidRPr="00423F54">
        <w:rPr>
          <w:rFonts w:cstheme="minorHAnsi"/>
          <w:bCs/>
        </w:rPr>
        <w:t xml:space="preserve">The </w:t>
      </w:r>
      <w:r w:rsidRPr="00423F54">
        <w:rPr>
          <w:rFonts w:cstheme="minorHAnsi"/>
          <w:bCs/>
        </w:rPr>
        <w:t xml:space="preserve"> following planning applications received from SODC</w:t>
      </w:r>
      <w:r w:rsidR="00423930" w:rsidRPr="00423F54">
        <w:rPr>
          <w:rFonts w:cstheme="minorHAnsi"/>
          <w:bCs/>
        </w:rPr>
        <w:t xml:space="preserve"> were reviewed and discussed</w:t>
      </w:r>
      <w:r w:rsidRPr="00423F54">
        <w:rPr>
          <w:rFonts w:cstheme="minorHAnsi"/>
          <w:bCs/>
        </w:rPr>
        <w:t>:</w:t>
      </w:r>
    </w:p>
    <w:p w14:paraId="0599BDAC" w14:textId="69F6EB0D" w:rsidR="003361E4" w:rsidRPr="00423F54" w:rsidRDefault="00A77B71" w:rsidP="003361E4">
      <w:pPr>
        <w:tabs>
          <w:tab w:val="left" w:pos="993"/>
        </w:tabs>
        <w:spacing w:after="120"/>
        <w:ind w:left="990" w:hanging="990"/>
        <w:jc w:val="both"/>
      </w:pPr>
      <w:r w:rsidRPr="00423F54">
        <w:rPr>
          <w:rFonts w:cstheme="minorHAnsi"/>
          <w:b/>
          <w:shd w:val="clear" w:color="auto" w:fill="FFFFFF"/>
        </w:rPr>
        <w:tab/>
        <w:t xml:space="preserve">P23/S3048/FUL ( </w:t>
      </w:r>
      <w:r w:rsidRPr="00423F54">
        <w:t>The Bull The Green Great Milton OX44 7NS) Demolition of existing single and two-storey extensions, erection of single-storey side extension, single and two-storey rear extension, internal alterations, dormer window to rear, with alterations to existing parking layout (Bat roost assessment, tree protection, and plan to make changes to car park layout received 13 December 2023)</w:t>
      </w:r>
    </w:p>
    <w:p w14:paraId="0E46DF2D" w14:textId="77777777" w:rsidR="00423F54" w:rsidRPr="00423F54" w:rsidRDefault="003361E4" w:rsidP="00423F54">
      <w:pPr>
        <w:tabs>
          <w:tab w:val="left" w:pos="993"/>
        </w:tabs>
        <w:spacing w:after="120"/>
        <w:ind w:left="990" w:hanging="990"/>
        <w:jc w:val="both"/>
        <w:rPr>
          <w:rFonts w:cstheme="minorHAnsi"/>
          <w:bCs/>
          <w:shd w:val="clear" w:color="auto" w:fill="FFFFFF"/>
        </w:rPr>
      </w:pPr>
      <w:r w:rsidRPr="00423F54">
        <w:rPr>
          <w:rFonts w:cstheme="minorHAnsi"/>
          <w:b/>
          <w:shd w:val="clear" w:color="auto" w:fill="FFFFFF"/>
        </w:rPr>
        <w:tab/>
      </w:r>
      <w:bookmarkStart w:id="0" w:name="_Hlk156386146"/>
      <w:r w:rsidR="00423F54" w:rsidRPr="00423F54">
        <w:rPr>
          <w:rFonts w:cstheme="minorHAnsi"/>
          <w:bCs/>
          <w:shd w:val="clear" w:color="auto" w:fill="FFFFFF"/>
        </w:rPr>
        <w:tab/>
        <w:t>Cllr Harrod raised that the Parish Council are very keen to see the plans get going and that GMPC are all behind the development and stated that to the Parish Council, this is exceptional circumstances due to the benefit to the Village.</w:t>
      </w:r>
    </w:p>
    <w:p w14:paraId="4FEC7652" w14:textId="61C70C66" w:rsidR="00423F54" w:rsidRDefault="00423F54" w:rsidP="00423F54">
      <w:pPr>
        <w:tabs>
          <w:tab w:val="left" w:pos="993"/>
        </w:tabs>
        <w:spacing w:after="120"/>
        <w:ind w:left="990" w:hanging="990"/>
        <w:jc w:val="both"/>
        <w:rPr>
          <w:rFonts w:cstheme="minorHAnsi"/>
          <w:bCs/>
          <w:shd w:val="clear" w:color="auto" w:fill="FFFFFF"/>
        </w:rPr>
      </w:pPr>
      <w:r w:rsidRPr="00423F54">
        <w:rPr>
          <w:rFonts w:cstheme="minorHAnsi"/>
          <w:bCs/>
          <w:shd w:val="clear" w:color="auto" w:fill="FFFFFF"/>
        </w:rPr>
        <w:tab/>
        <w:t xml:space="preserve">Cllr Heritage said she is currently trying to gather all the information regarding the planning application for The Bull. Cllr Heritage will be in contact with the Planning Department to find out where they are with the application, but the Planning Department requires an ecologist survey completed as there is too much information missing without it. Mr Hutton mentioned that he had </w:t>
      </w:r>
      <w:r>
        <w:rPr>
          <w:rFonts w:cstheme="minorHAnsi"/>
          <w:bCs/>
          <w:shd w:val="clear" w:color="auto" w:fill="FFFFFF"/>
        </w:rPr>
        <w:t>an</w:t>
      </w:r>
      <w:r w:rsidRPr="00423F54">
        <w:rPr>
          <w:rFonts w:cstheme="minorHAnsi"/>
          <w:bCs/>
          <w:shd w:val="clear" w:color="auto" w:fill="FFFFFF"/>
        </w:rPr>
        <w:t xml:space="preserve"> ecologist's report</w:t>
      </w:r>
      <w:r>
        <w:rPr>
          <w:rFonts w:cstheme="minorHAnsi"/>
          <w:bCs/>
          <w:shd w:val="clear" w:color="auto" w:fill="FFFFFF"/>
        </w:rPr>
        <w:t xml:space="preserve"> done</w:t>
      </w:r>
      <w:r w:rsidRPr="00423F54">
        <w:rPr>
          <w:rFonts w:cstheme="minorHAnsi"/>
          <w:bCs/>
          <w:shd w:val="clear" w:color="auto" w:fill="FFFFFF"/>
        </w:rPr>
        <w:t xml:space="preserve"> himself, which has been completed, and the report is available. Cllr Heritage said that the Planning Department have to refer to their own Ecologist.  </w:t>
      </w:r>
    </w:p>
    <w:p w14:paraId="38FE5F29" w14:textId="21B9B611" w:rsidR="00B744FC" w:rsidRPr="00423F54" w:rsidRDefault="00B744FC" w:rsidP="00423F54">
      <w:pPr>
        <w:tabs>
          <w:tab w:val="left" w:pos="993"/>
        </w:tabs>
        <w:spacing w:after="120"/>
        <w:ind w:left="990" w:hanging="990"/>
        <w:jc w:val="both"/>
        <w:rPr>
          <w:rFonts w:cstheme="minorHAnsi"/>
          <w:bCs/>
          <w:shd w:val="clear" w:color="auto" w:fill="FFFFFF"/>
        </w:rPr>
      </w:pPr>
      <w:r>
        <w:rPr>
          <w:rFonts w:cstheme="minorHAnsi"/>
          <w:bCs/>
          <w:shd w:val="clear" w:color="auto" w:fill="FFFFFF"/>
        </w:rPr>
        <w:tab/>
      </w:r>
      <w:r w:rsidRPr="00B744FC">
        <w:rPr>
          <w:rFonts w:cstheme="minorHAnsi"/>
          <w:bCs/>
          <w:shd w:val="clear" w:color="auto" w:fill="FFFFFF"/>
        </w:rPr>
        <w:t xml:space="preserve">The main contention is that the works planned to be undertaken now do not involve the part of the property that SODC needs the ecologist </w:t>
      </w:r>
      <w:r>
        <w:rPr>
          <w:rFonts w:cstheme="minorHAnsi"/>
          <w:bCs/>
          <w:shd w:val="clear" w:color="auto" w:fill="FFFFFF"/>
        </w:rPr>
        <w:t xml:space="preserve">to </w:t>
      </w:r>
      <w:r w:rsidRPr="00B744FC">
        <w:rPr>
          <w:rFonts w:cstheme="minorHAnsi"/>
          <w:bCs/>
          <w:shd w:val="clear" w:color="auto" w:fill="FFFFFF"/>
        </w:rPr>
        <w:t xml:space="preserve">report on and that these works </w:t>
      </w:r>
      <w:r w:rsidRPr="00B744FC">
        <w:rPr>
          <w:rFonts w:cstheme="minorHAnsi"/>
          <w:bCs/>
          <w:shd w:val="clear" w:color="auto" w:fill="FFFFFF"/>
        </w:rPr>
        <w:lastRenderedPageBreak/>
        <w:t>should be given the go-ahead, with ecological reports on the remainder of the property carried out later in the year, in preparation for the works planned for 2025. Furthermore, SODC requested this ecologist’s report too late to conduct it in the 2023 season, thus delaying the whole project by 12 months.</w:t>
      </w:r>
    </w:p>
    <w:p w14:paraId="3D8411BD" w14:textId="77777777" w:rsidR="00423F54" w:rsidRPr="00423F54" w:rsidRDefault="00423F54" w:rsidP="00423F54">
      <w:pPr>
        <w:tabs>
          <w:tab w:val="left" w:pos="993"/>
        </w:tabs>
        <w:spacing w:after="120"/>
        <w:ind w:left="990" w:hanging="990"/>
        <w:jc w:val="both"/>
        <w:rPr>
          <w:rFonts w:cstheme="minorHAnsi"/>
          <w:bCs/>
          <w:shd w:val="clear" w:color="auto" w:fill="FFFFFF"/>
        </w:rPr>
      </w:pPr>
      <w:r w:rsidRPr="00423F54">
        <w:rPr>
          <w:rFonts w:cstheme="minorHAnsi"/>
          <w:bCs/>
          <w:shd w:val="clear" w:color="auto" w:fill="FFFFFF"/>
        </w:rPr>
        <w:tab/>
        <w:t>Mr Hutton stressed the need to act quickly on these issues and wants to take the planning application to the committee to get approval. Cllr Heritage understands the need to act quickly and agreed to be in contact with the relevant departments on Tuesday, 16</w:t>
      </w:r>
      <w:r w:rsidRPr="00423F54">
        <w:rPr>
          <w:rFonts w:cstheme="minorHAnsi"/>
          <w:bCs/>
          <w:shd w:val="clear" w:color="auto" w:fill="FFFFFF"/>
          <w:vertAlign w:val="superscript"/>
        </w:rPr>
        <w:t>th</w:t>
      </w:r>
      <w:r w:rsidRPr="00423F54">
        <w:rPr>
          <w:rFonts w:cstheme="minorHAnsi"/>
          <w:bCs/>
          <w:shd w:val="clear" w:color="auto" w:fill="FFFFFF"/>
        </w:rPr>
        <w:t xml:space="preserve"> January. </w:t>
      </w:r>
    </w:p>
    <w:p w14:paraId="0EA9535C" w14:textId="6FDE8837" w:rsidR="00423F54" w:rsidRPr="00423F54" w:rsidRDefault="00423F54" w:rsidP="00423F54">
      <w:pPr>
        <w:tabs>
          <w:tab w:val="left" w:pos="993"/>
        </w:tabs>
        <w:spacing w:after="120"/>
        <w:ind w:left="990" w:hanging="990"/>
        <w:jc w:val="both"/>
        <w:rPr>
          <w:rFonts w:cstheme="minorHAnsi"/>
          <w:bCs/>
          <w:shd w:val="clear" w:color="auto" w:fill="FFFFFF"/>
        </w:rPr>
      </w:pPr>
      <w:r w:rsidRPr="00423F54">
        <w:rPr>
          <w:rFonts w:cstheme="minorHAnsi"/>
          <w:bCs/>
          <w:shd w:val="clear" w:color="auto" w:fill="FFFFFF"/>
        </w:rPr>
        <w:tab/>
        <w:t xml:space="preserve">Cllr Heritage was unaware that the Planning Department was working from an outdated document and not the new National Planning Policy Framework 2023. Mr Hutton stated that it is the Local Authority that is using </w:t>
      </w:r>
      <w:r w:rsidR="000A3570">
        <w:rPr>
          <w:rFonts w:cstheme="minorHAnsi"/>
          <w:bCs/>
          <w:shd w:val="clear" w:color="auto" w:fill="FFFFFF"/>
        </w:rPr>
        <w:t xml:space="preserve">and quoting </w:t>
      </w:r>
      <w:r w:rsidRPr="00423F54">
        <w:rPr>
          <w:rFonts w:cstheme="minorHAnsi"/>
          <w:bCs/>
          <w:shd w:val="clear" w:color="auto" w:fill="FFFFFF"/>
        </w:rPr>
        <w:t xml:space="preserve">the outdated document, and as such, he is following those guidelines. </w:t>
      </w:r>
    </w:p>
    <w:p w14:paraId="19634C63" w14:textId="7C6DE7BA" w:rsidR="00D834CC" w:rsidRPr="000A3570" w:rsidRDefault="00423F54" w:rsidP="000A3570">
      <w:pPr>
        <w:tabs>
          <w:tab w:val="left" w:pos="993"/>
        </w:tabs>
        <w:spacing w:after="120"/>
        <w:ind w:left="990" w:hanging="990"/>
        <w:jc w:val="both"/>
        <w:rPr>
          <w:rFonts w:cstheme="minorHAnsi"/>
          <w:bCs/>
          <w:shd w:val="clear" w:color="auto" w:fill="FFFFFF"/>
        </w:rPr>
      </w:pPr>
      <w:r w:rsidRPr="00423F54">
        <w:rPr>
          <w:rFonts w:cstheme="minorHAnsi"/>
          <w:bCs/>
          <w:shd w:val="clear" w:color="auto" w:fill="FFFFFF"/>
        </w:rPr>
        <w:tab/>
        <w:t xml:space="preserve">Cllr Heritage said she was in </w:t>
      </w:r>
      <w:r w:rsidR="00B744FC">
        <w:rPr>
          <w:rFonts w:cstheme="minorHAnsi"/>
          <w:bCs/>
          <w:shd w:val="clear" w:color="auto" w:fill="FFFFFF"/>
        </w:rPr>
        <w:t>principle</w:t>
      </w:r>
      <w:r w:rsidRPr="00423F54">
        <w:rPr>
          <w:rFonts w:cstheme="minorHAnsi"/>
          <w:bCs/>
          <w:shd w:val="clear" w:color="auto" w:fill="FFFFFF"/>
        </w:rPr>
        <w:t xml:space="preserve"> in support of the Pub and would do what she could to find out how to get things moving. Cllr Harrod reiterated the Parish Council's full support for this application. </w:t>
      </w:r>
      <w:bookmarkEnd w:id="0"/>
    </w:p>
    <w:p w14:paraId="5F25A4EE" w14:textId="77777777" w:rsidR="005443D8" w:rsidRPr="00423F54" w:rsidRDefault="00F56120" w:rsidP="005443D8">
      <w:pPr>
        <w:pStyle w:val="HTMLPreformatted"/>
        <w:ind w:left="916"/>
        <w:textAlignment w:val="top"/>
        <w:rPr>
          <w:rFonts w:asciiTheme="minorHAnsi" w:hAnsiTheme="minorHAnsi" w:cstheme="minorHAnsi"/>
          <w:sz w:val="22"/>
          <w:szCs w:val="22"/>
          <w:shd w:val="clear" w:color="auto" w:fill="FFFFFF"/>
        </w:rPr>
      </w:pPr>
      <w:r w:rsidRPr="00423F54">
        <w:rPr>
          <w:rFonts w:asciiTheme="minorHAnsi" w:hAnsiTheme="minorHAnsi" w:cstheme="minorHAnsi"/>
          <w:b/>
          <w:bCs/>
          <w:sz w:val="22"/>
          <w:szCs w:val="22"/>
          <w:shd w:val="clear" w:color="auto" w:fill="FFFFFF"/>
        </w:rPr>
        <w:t>P24/S0011/FUL and P24/S0014/LB</w:t>
      </w:r>
      <w:r w:rsidRPr="00423F54">
        <w:rPr>
          <w:rFonts w:asciiTheme="minorHAnsi" w:hAnsiTheme="minorHAnsi" w:cstheme="minorHAnsi"/>
          <w:b/>
          <w:bCs/>
          <w:sz w:val="18"/>
          <w:szCs w:val="18"/>
          <w:shd w:val="clear" w:color="auto" w:fill="FFFFFF"/>
        </w:rPr>
        <w:t xml:space="preserve"> </w:t>
      </w:r>
      <w:r w:rsidRPr="00423F54">
        <w:rPr>
          <w:rFonts w:asciiTheme="minorHAnsi" w:hAnsiTheme="minorHAnsi" w:cstheme="minorHAnsi"/>
          <w:b/>
          <w:bCs/>
          <w:sz w:val="22"/>
          <w:szCs w:val="22"/>
          <w:shd w:val="clear" w:color="auto" w:fill="FFFFFF"/>
        </w:rPr>
        <w:t>(</w:t>
      </w:r>
      <w:r w:rsidRPr="00423F54">
        <w:rPr>
          <w:rFonts w:asciiTheme="minorHAnsi" w:hAnsiTheme="minorHAnsi" w:cstheme="minorHAnsi"/>
          <w:sz w:val="22"/>
          <w:szCs w:val="22"/>
        </w:rPr>
        <w:t xml:space="preserve">Le Manoir Aux Quat Saisons Church Road Great Milton Oxford OX44 7PD) </w:t>
      </w:r>
      <w:r w:rsidRPr="00423F54">
        <w:rPr>
          <w:rFonts w:asciiTheme="minorHAnsi" w:hAnsiTheme="minorHAnsi" w:cstheme="minorHAnsi"/>
          <w:sz w:val="22"/>
          <w:szCs w:val="22"/>
          <w:shd w:val="clear" w:color="auto" w:fill="FFFFFF"/>
        </w:rPr>
        <w:t xml:space="preserve">Erection of glass porch and external alterations to stable extension, and installation of a dummy gate, access panel and light fixture to </w:t>
      </w:r>
      <w:r w:rsidR="005443D8" w:rsidRPr="00423F54">
        <w:rPr>
          <w:rFonts w:asciiTheme="minorHAnsi" w:hAnsiTheme="minorHAnsi" w:cstheme="minorHAnsi"/>
          <w:sz w:val="22"/>
          <w:szCs w:val="22"/>
          <w:shd w:val="clear" w:color="auto" w:fill="FFFFFF"/>
        </w:rPr>
        <w:t xml:space="preserve">the </w:t>
      </w:r>
      <w:r w:rsidRPr="00423F54">
        <w:rPr>
          <w:rFonts w:asciiTheme="minorHAnsi" w:hAnsiTheme="minorHAnsi" w:cstheme="minorHAnsi"/>
          <w:sz w:val="22"/>
          <w:szCs w:val="22"/>
          <w:shd w:val="clear" w:color="auto" w:fill="FFFFFF"/>
        </w:rPr>
        <w:t>listed wall.</w:t>
      </w:r>
      <w:r w:rsidR="005443D8" w:rsidRPr="00423F54">
        <w:rPr>
          <w:rFonts w:asciiTheme="minorHAnsi" w:hAnsiTheme="minorHAnsi" w:cstheme="minorHAnsi"/>
          <w:sz w:val="22"/>
          <w:szCs w:val="22"/>
          <w:shd w:val="clear" w:color="auto" w:fill="FFFFFF"/>
        </w:rPr>
        <w:t xml:space="preserve"> </w:t>
      </w:r>
    </w:p>
    <w:p w14:paraId="449DF494" w14:textId="38DACC67" w:rsidR="00423930" w:rsidRPr="00423F54" w:rsidRDefault="00423930" w:rsidP="005443D8">
      <w:pPr>
        <w:pStyle w:val="HTMLPreformatted"/>
        <w:ind w:left="916"/>
        <w:textAlignment w:val="top"/>
        <w:rPr>
          <w:rFonts w:asciiTheme="minorHAnsi" w:hAnsiTheme="minorHAnsi" w:cstheme="minorHAnsi"/>
          <w:sz w:val="22"/>
          <w:szCs w:val="22"/>
          <w:shd w:val="clear" w:color="auto" w:fill="FFFFFF"/>
        </w:rPr>
      </w:pPr>
      <w:r w:rsidRPr="00423F54">
        <w:rPr>
          <w:rFonts w:asciiTheme="minorHAnsi" w:hAnsiTheme="minorHAnsi" w:cstheme="minorHAnsi"/>
          <w:sz w:val="22"/>
          <w:szCs w:val="22"/>
          <w:shd w:val="clear" w:color="auto" w:fill="FFFFFF"/>
        </w:rPr>
        <w:t>Cllr Harrod spoke to the Parish Council with regards to this planning application, as the work is not within sight of any neighbours</w:t>
      </w:r>
      <w:r w:rsidR="003361E4" w:rsidRPr="00423F54">
        <w:rPr>
          <w:rFonts w:asciiTheme="minorHAnsi" w:hAnsiTheme="minorHAnsi" w:cstheme="minorHAnsi"/>
          <w:sz w:val="22"/>
          <w:szCs w:val="22"/>
          <w:shd w:val="clear" w:color="auto" w:fill="FFFFFF"/>
        </w:rPr>
        <w:t>.</w:t>
      </w:r>
      <w:r w:rsidRPr="00423F54">
        <w:rPr>
          <w:rFonts w:asciiTheme="minorHAnsi" w:hAnsiTheme="minorHAnsi" w:cstheme="minorHAnsi"/>
          <w:sz w:val="22"/>
          <w:szCs w:val="22"/>
          <w:shd w:val="clear" w:color="auto" w:fill="FFFFFF"/>
        </w:rPr>
        <w:t xml:space="preserve"> Cllr Harrod recommended the Parish Council support this application. The Councillors in attendance all agreed. </w:t>
      </w:r>
    </w:p>
    <w:p w14:paraId="02BA9F7A" w14:textId="77777777" w:rsidR="005443D8" w:rsidRPr="00423F54" w:rsidRDefault="005443D8" w:rsidP="005443D8">
      <w:pPr>
        <w:pStyle w:val="HTMLPreformatted"/>
        <w:ind w:left="916"/>
        <w:textAlignment w:val="top"/>
        <w:rPr>
          <w:rFonts w:asciiTheme="minorHAnsi" w:hAnsiTheme="minorHAnsi" w:cstheme="minorHAnsi"/>
          <w:sz w:val="22"/>
          <w:szCs w:val="22"/>
          <w:shd w:val="clear" w:color="auto" w:fill="FFFFFF"/>
        </w:rPr>
      </w:pPr>
    </w:p>
    <w:p w14:paraId="79DC38BF" w14:textId="7770FE26" w:rsidR="00777E8B" w:rsidRPr="00423F54" w:rsidRDefault="004A0B4F" w:rsidP="002F3C8F">
      <w:pPr>
        <w:tabs>
          <w:tab w:val="left" w:pos="993"/>
        </w:tabs>
        <w:ind w:left="990" w:hanging="990"/>
        <w:jc w:val="both"/>
        <w:rPr>
          <w:rFonts w:cstheme="minorHAnsi"/>
        </w:rPr>
      </w:pPr>
      <w:r w:rsidRPr="00423F54">
        <w:rPr>
          <w:rFonts w:cstheme="minorHAnsi"/>
        </w:rPr>
        <w:t>B</w:t>
      </w:r>
      <w:r w:rsidRPr="00423F54">
        <w:rPr>
          <w:rFonts w:cstheme="minorHAnsi"/>
        </w:rPr>
        <w:tab/>
      </w:r>
      <w:r w:rsidR="00423930" w:rsidRPr="00423F54">
        <w:rPr>
          <w:rFonts w:cstheme="minorHAnsi"/>
        </w:rPr>
        <w:t>The</w:t>
      </w:r>
      <w:r w:rsidRPr="00423F54">
        <w:rPr>
          <w:rFonts w:cstheme="minorHAnsi"/>
        </w:rPr>
        <w:t xml:space="preserve"> following planning decisions</w:t>
      </w:r>
      <w:r w:rsidR="00423930" w:rsidRPr="00423F54">
        <w:rPr>
          <w:rFonts w:cstheme="minorHAnsi"/>
        </w:rPr>
        <w:t xml:space="preserve"> were</w:t>
      </w:r>
      <w:r w:rsidRPr="00423F54">
        <w:rPr>
          <w:rFonts w:cstheme="minorHAnsi"/>
        </w:rPr>
        <w:t xml:space="preserve"> received a</w:t>
      </w:r>
      <w:r w:rsidR="00D53CAA" w:rsidRPr="00423F54">
        <w:rPr>
          <w:rFonts w:cstheme="minorHAnsi"/>
        </w:rPr>
        <w:t>long with</w:t>
      </w:r>
      <w:r w:rsidRPr="00423F54">
        <w:rPr>
          <w:rFonts w:cstheme="minorHAnsi"/>
        </w:rPr>
        <w:t xml:space="preserve"> any outstanding planning matters</w:t>
      </w:r>
      <w:r w:rsidR="004C5956" w:rsidRPr="00423F54">
        <w:rPr>
          <w:rFonts w:cstheme="minorHAnsi"/>
        </w:rPr>
        <w:t>.</w:t>
      </w:r>
    </w:p>
    <w:p w14:paraId="7E4C72C6" w14:textId="77777777" w:rsidR="00AF7B77" w:rsidRPr="00423F54" w:rsidRDefault="00AF7B77" w:rsidP="00AF7B77">
      <w:pPr>
        <w:autoSpaceDE w:val="0"/>
        <w:autoSpaceDN w:val="0"/>
        <w:adjustRightInd w:val="0"/>
        <w:spacing w:after="0" w:line="240" w:lineRule="auto"/>
        <w:ind w:left="990"/>
        <w:rPr>
          <w:rFonts w:cstheme="minorHAnsi"/>
        </w:rPr>
      </w:pPr>
      <w:r w:rsidRPr="00423F54">
        <w:rPr>
          <w:rFonts w:cstheme="minorHAnsi"/>
          <w:b/>
          <w:bCs/>
        </w:rPr>
        <w:t>P23/S2902/FUL</w:t>
      </w:r>
      <w:r w:rsidRPr="00423F54">
        <w:rPr>
          <w:rFonts w:cstheme="minorHAnsi"/>
        </w:rPr>
        <w:t xml:space="preserve"> (Milton Pools Fishery near Milton Common OX44 7JE) Retention of single-storey extension and its use for storage. (As amended by agent letter dated 24 October 2023). South Oxfordshire District Council hereby gives notice that planning permission is </w:t>
      </w:r>
      <w:r w:rsidRPr="00423F54">
        <w:rPr>
          <w:rFonts w:cstheme="minorHAnsi"/>
          <w:b/>
          <w:bCs/>
        </w:rPr>
        <w:t>REFUSED</w:t>
      </w:r>
      <w:r w:rsidRPr="00423F54">
        <w:rPr>
          <w:rFonts w:cstheme="minorHAnsi"/>
        </w:rPr>
        <w:t>.</w:t>
      </w:r>
    </w:p>
    <w:p w14:paraId="761655DC" w14:textId="77777777" w:rsidR="00AF7B77" w:rsidRPr="00423F54" w:rsidRDefault="00AF7B77" w:rsidP="00AF7B77">
      <w:pPr>
        <w:autoSpaceDE w:val="0"/>
        <w:autoSpaceDN w:val="0"/>
        <w:adjustRightInd w:val="0"/>
        <w:spacing w:after="0" w:line="240" w:lineRule="auto"/>
        <w:ind w:left="990"/>
        <w:rPr>
          <w:rFonts w:cstheme="minorHAnsi"/>
        </w:rPr>
      </w:pPr>
    </w:p>
    <w:p w14:paraId="1A611F09" w14:textId="5CED617F" w:rsidR="00AF7B77" w:rsidRPr="00423F54" w:rsidRDefault="00AF7B77" w:rsidP="00AF7B77">
      <w:pPr>
        <w:autoSpaceDE w:val="0"/>
        <w:autoSpaceDN w:val="0"/>
        <w:adjustRightInd w:val="0"/>
        <w:spacing w:after="0" w:line="240" w:lineRule="auto"/>
        <w:ind w:left="990"/>
        <w:rPr>
          <w:rFonts w:cstheme="minorHAnsi"/>
        </w:rPr>
      </w:pPr>
      <w:r w:rsidRPr="00423F54">
        <w:rPr>
          <w:rFonts w:cstheme="minorHAnsi"/>
          <w:b/>
          <w:bCs/>
        </w:rPr>
        <w:t>P23/S2905/FUL</w:t>
      </w:r>
      <w:r w:rsidRPr="00423F54">
        <w:rPr>
          <w:rFonts w:cstheme="minorHAnsi"/>
        </w:rPr>
        <w:t xml:space="preserve"> (Milton Pools Fishery near Milton Common OX44 7JE) Continued use of the single-storey building as storage without compliance with condition 3 of P02/N0682. (As amended by the agent's letter dated 24 October 2023) South Oxfordshire District Council hereby gives notice that planning permission is </w:t>
      </w:r>
      <w:r w:rsidRPr="00423F54">
        <w:rPr>
          <w:rFonts w:cstheme="minorHAnsi"/>
          <w:b/>
          <w:bCs/>
        </w:rPr>
        <w:t>REFUSED</w:t>
      </w:r>
      <w:r w:rsidRPr="00423F54">
        <w:rPr>
          <w:rFonts w:cstheme="minorHAnsi"/>
        </w:rPr>
        <w:t>.</w:t>
      </w:r>
    </w:p>
    <w:p w14:paraId="4B80BC92" w14:textId="77777777" w:rsidR="00AF7B77" w:rsidRPr="00423F54" w:rsidRDefault="00AF7B77" w:rsidP="00AF7B77">
      <w:pPr>
        <w:autoSpaceDE w:val="0"/>
        <w:autoSpaceDN w:val="0"/>
        <w:adjustRightInd w:val="0"/>
        <w:spacing w:after="0" w:line="240" w:lineRule="auto"/>
        <w:ind w:left="990"/>
        <w:rPr>
          <w:rFonts w:cstheme="minorHAnsi"/>
        </w:rPr>
      </w:pPr>
    </w:p>
    <w:p w14:paraId="384A14C0" w14:textId="164F1BBE" w:rsidR="00AF7B77" w:rsidRPr="00423F54" w:rsidRDefault="00AF7B77" w:rsidP="00AF7B77">
      <w:pPr>
        <w:autoSpaceDE w:val="0"/>
        <w:autoSpaceDN w:val="0"/>
        <w:adjustRightInd w:val="0"/>
        <w:spacing w:after="0" w:line="240" w:lineRule="auto"/>
        <w:ind w:left="990"/>
        <w:rPr>
          <w:rFonts w:cstheme="minorHAnsi"/>
        </w:rPr>
      </w:pPr>
      <w:r w:rsidRPr="00423F54">
        <w:rPr>
          <w:rFonts w:cstheme="minorHAnsi"/>
          <w:b/>
          <w:bCs/>
        </w:rPr>
        <w:t>P23/S2906/FUL</w:t>
      </w:r>
      <w:r w:rsidRPr="00423F54">
        <w:rPr>
          <w:rFonts w:cstheme="minorHAnsi"/>
        </w:rPr>
        <w:t xml:space="preserve"> (Milton Pools Fishery near Milton Common OX44 7JE) The retention of the existing building and continued use as offices (mail order company). (As amended by the agent letter dated 24 October 2023). South Oxfordshire District Council hereby gives notice that planning permission is </w:t>
      </w:r>
      <w:r w:rsidRPr="00423F54">
        <w:rPr>
          <w:rFonts w:cstheme="minorHAnsi"/>
          <w:b/>
          <w:bCs/>
        </w:rPr>
        <w:t>REFUSED</w:t>
      </w:r>
      <w:r w:rsidRPr="00423F54">
        <w:rPr>
          <w:rFonts w:cstheme="minorHAnsi"/>
        </w:rPr>
        <w:t>.</w:t>
      </w:r>
    </w:p>
    <w:p w14:paraId="2890ADAE" w14:textId="77777777" w:rsidR="00AF7B77" w:rsidRPr="00423F54" w:rsidRDefault="00AF7B77" w:rsidP="00AF7B77">
      <w:pPr>
        <w:autoSpaceDE w:val="0"/>
        <w:autoSpaceDN w:val="0"/>
        <w:adjustRightInd w:val="0"/>
        <w:spacing w:after="0" w:line="240" w:lineRule="auto"/>
        <w:ind w:left="990"/>
        <w:rPr>
          <w:rFonts w:cstheme="minorHAnsi"/>
        </w:rPr>
      </w:pPr>
    </w:p>
    <w:p w14:paraId="76E9297C" w14:textId="620120E8" w:rsidR="00AF7B77" w:rsidRPr="00423F54" w:rsidRDefault="00AF7B77" w:rsidP="00AF7B77">
      <w:pPr>
        <w:autoSpaceDE w:val="0"/>
        <w:autoSpaceDN w:val="0"/>
        <w:adjustRightInd w:val="0"/>
        <w:spacing w:after="0" w:line="240" w:lineRule="auto"/>
        <w:ind w:left="990"/>
        <w:rPr>
          <w:rFonts w:cstheme="minorHAnsi"/>
        </w:rPr>
      </w:pPr>
      <w:r w:rsidRPr="00423F54">
        <w:rPr>
          <w:rFonts w:cstheme="minorHAnsi"/>
          <w:b/>
          <w:bCs/>
        </w:rPr>
        <w:t>P23/S2907/FUL</w:t>
      </w:r>
      <w:r w:rsidRPr="00423F54">
        <w:rPr>
          <w:rFonts w:cstheme="minorHAnsi"/>
        </w:rPr>
        <w:t xml:space="preserve"> (Milton Pools Fishery near Milton Common OX44 7JE) Retention of single-storey building and continued use as two office units. (As amended by the agent </w:t>
      </w:r>
      <w:r w:rsidRPr="00423F54">
        <w:rPr>
          <w:rFonts w:cstheme="minorHAnsi"/>
        </w:rPr>
        <w:lastRenderedPageBreak/>
        <w:t xml:space="preserve">letter dated 24 October 2023). South Oxfordshire District Council hereby gives notice that planning permission is </w:t>
      </w:r>
      <w:r w:rsidRPr="00423F54">
        <w:rPr>
          <w:rFonts w:cstheme="minorHAnsi"/>
          <w:b/>
          <w:bCs/>
        </w:rPr>
        <w:t>REFUSED</w:t>
      </w:r>
      <w:r w:rsidRPr="00423F54">
        <w:rPr>
          <w:rFonts w:cstheme="minorHAnsi"/>
        </w:rPr>
        <w:t>.</w:t>
      </w:r>
    </w:p>
    <w:p w14:paraId="3BAC6923" w14:textId="77777777" w:rsidR="00A77B71" w:rsidRPr="00423F54" w:rsidRDefault="00A77B71" w:rsidP="00AF7B77">
      <w:pPr>
        <w:autoSpaceDE w:val="0"/>
        <w:autoSpaceDN w:val="0"/>
        <w:adjustRightInd w:val="0"/>
        <w:spacing w:after="0" w:line="240" w:lineRule="auto"/>
        <w:ind w:left="990"/>
        <w:rPr>
          <w:rFonts w:cstheme="minorHAnsi"/>
        </w:rPr>
      </w:pPr>
    </w:p>
    <w:p w14:paraId="1B256264" w14:textId="1E702271" w:rsidR="00A77B71" w:rsidRPr="00423F54" w:rsidRDefault="00A77B71" w:rsidP="00AF7B77">
      <w:pPr>
        <w:autoSpaceDE w:val="0"/>
        <w:autoSpaceDN w:val="0"/>
        <w:adjustRightInd w:val="0"/>
        <w:spacing w:after="0" w:line="240" w:lineRule="auto"/>
        <w:ind w:left="990"/>
        <w:rPr>
          <w:rFonts w:cstheme="minorHAnsi"/>
        </w:rPr>
      </w:pPr>
      <w:r w:rsidRPr="00423F54">
        <w:rPr>
          <w:rFonts w:cstheme="minorHAnsi"/>
          <w:b/>
          <w:bCs/>
        </w:rPr>
        <w:t>P23/S2209/FUL</w:t>
      </w:r>
      <w:r w:rsidRPr="00423F54">
        <w:rPr>
          <w:rFonts w:cstheme="minorHAnsi"/>
        </w:rPr>
        <w:t xml:space="preserve"> ( Garages at Holloway Farm Milton Common Oxfordshire) Conversion of existing garage outbuilding into two 1-bedroom flats.(Additional details received 3 October 2023 and amended red line plan and certificate of ownership received 4 October 2023.) South Oxfordshire District Council hereby gives notice that planning permission is </w:t>
      </w:r>
      <w:r w:rsidRPr="00423F54">
        <w:rPr>
          <w:rFonts w:cstheme="minorHAnsi"/>
          <w:b/>
          <w:bCs/>
        </w:rPr>
        <w:t>REFUSED</w:t>
      </w:r>
      <w:r w:rsidRPr="00423F54">
        <w:rPr>
          <w:rFonts w:cstheme="minorHAnsi"/>
        </w:rPr>
        <w:t>.</w:t>
      </w:r>
    </w:p>
    <w:p w14:paraId="652CA120" w14:textId="77777777" w:rsidR="00AF7B77" w:rsidRPr="00423F54" w:rsidRDefault="00AF7B77" w:rsidP="00AF7B77">
      <w:pPr>
        <w:autoSpaceDE w:val="0"/>
        <w:autoSpaceDN w:val="0"/>
        <w:adjustRightInd w:val="0"/>
        <w:spacing w:after="0" w:line="240" w:lineRule="auto"/>
        <w:ind w:left="990"/>
        <w:rPr>
          <w:rFonts w:cstheme="minorHAnsi"/>
        </w:rPr>
      </w:pPr>
    </w:p>
    <w:p w14:paraId="0926EF94" w14:textId="77777777" w:rsidR="00423930" w:rsidRPr="00423F54" w:rsidRDefault="002F3C8F" w:rsidP="00423930">
      <w:pPr>
        <w:tabs>
          <w:tab w:val="left" w:pos="993"/>
          <w:tab w:val="left" w:pos="1440"/>
          <w:tab w:val="left" w:pos="2160"/>
          <w:tab w:val="left" w:pos="3600"/>
          <w:tab w:val="left" w:pos="4320"/>
          <w:tab w:val="left" w:pos="5040"/>
          <w:tab w:val="left" w:pos="5760"/>
          <w:tab w:val="left" w:pos="6765"/>
        </w:tabs>
        <w:spacing w:after="0"/>
        <w:ind w:left="992" w:hanging="992"/>
        <w:rPr>
          <w:rFonts w:cstheme="minorHAnsi"/>
          <w:b/>
          <w:bCs/>
        </w:rPr>
      </w:pPr>
      <w:r w:rsidRPr="00423F54">
        <w:rPr>
          <w:rFonts w:cstheme="minorHAnsi"/>
          <w:b/>
          <w:bCs/>
        </w:rPr>
        <w:t>07/24</w:t>
      </w:r>
      <w:r w:rsidR="004A0B4F" w:rsidRPr="00423F54">
        <w:rPr>
          <w:rFonts w:cstheme="minorHAnsi"/>
          <w:b/>
          <w:bCs/>
        </w:rPr>
        <w:tab/>
        <w:t>Minutes of the previous meeting</w:t>
      </w:r>
    </w:p>
    <w:p w14:paraId="3B881DBC" w14:textId="4A512F77" w:rsidR="004A0B4F" w:rsidRPr="00423F54" w:rsidRDefault="00423930" w:rsidP="00423930">
      <w:pPr>
        <w:tabs>
          <w:tab w:val="left" w:pos="993"/>
          <w:tab w:val="left" w:pos="1440"/>
          <w:tab w:val="left" w:pos="2160"/>
          <w:tab w:val="left" w:pos="3600"/>
          <w:tab w:val="left" w:pos="4320"/>
          <w:tab w:val="left" w:pos="5040"/>
          <w:tab w:val="left" w:pos="5760"/>
          <w:tab w:val="left" w:pos="6765"/>
        </w:tabs>
        <w:spacing w:after="0"/>
        <w:ind w:left="992" w:hanging="992"/>
        <w:rPr>
          <w:rFonts w:cstheme="minorHAnsi"/>
          <w:bCs/>
        </w:rPr>
      </w:pPr>
      <w:r w:rsidRPr="00423F54">
        <w:rPr>
          <w:rFonts w:cstheme="minorHAnsi"/>
          <w:b/>
          <w:bCs/>
        </w:rPr>
        <w:tab/>
      </w:r>
      <w:r w:rsidRPr="00423F54">
        <w:rPr>
          <w:rFonts w:cstheme="minorHAnsi"/>
          <w:bCs/>
        </w:rPr>
        <w:t>The minutes of the December meeting of the Parish Council, held on Monday 15</w:t>
      </w:r>
      <w:r w:rsidRPr="00423F54">
        <w:rPr>
          <w:rFonts w:cstheme="minorHAnsi"/>
          <w:bCs/>
          <w:vertAlign w:val="superscript"/>
        </w:rPr>
        <w:t>th</w:t>
      </w:r>
      <w:r w:rsidRPr="00423F54">
        <w:rPr>
          <w:rFonts w:cstheme="minorHAnsi"/>
          <w:bCs/>
        </w:rPr>
        <w:t xml:space="preserve"> December, were received, reviewed, agreed and signed as a true and accurate record of proceedings.</w:t>
      </w:r>
    </w:p>
    <w:p w14:paraId="33EC4591" w14:textId="77777777" w:rsidR="00423930" w:rsidRPr="00423F54" w:rsidRDefault="00423930" w:rsidP="00423930">
      <w:pPr>
        <w:tabs>
          <w:tab w:val="left" w:pos="993"/>
          <w:tab w:val="left" w:pos="1440"/>
          <w:tab w:val="left" w:pos="2160"/>
          <w:tab w:val="left" w:pos="3600"/>
          <w:tab w:val="left" w:pos="4320"/>
          <w:tab w:val="left" w:pos="5040"/>
          <w:tab w:val="left" w:pos="5760"/>
          <w:tab w:val="left" w:pos="6765"/>
        </w:tabs>
        <w:spacing w:after="0"/>
        <w:ind w:left="992" w:hanging="992"/>
        <w:rPr>
          <w:rFonts w:cstheme="minorHAnsi"/>
          <w:bCs/>
        </w:rPr>
      </w:pPr>
    </w:p>
    <w:p w14:paraId="6FE994C1" w14:textId="77E9CC97" w:rsidR="004A0B4F" w:rsidRPr="00423F54" w:rsidRDefault="002F3C8F" w:rsidP="0082387C">
      <w:pPr>
        <w:tabs>
          <w:tab w:val="left" w:pos="993"/>
        </w:tabs>
        <w:spacing w:after="0"/>
        <w:rPr>
          <w:rFonts w:cstheme="minorHAnsi"/>
          <w:b/>
          <w:bCs/>
        </w:rPr>
      </w:pPr>
      <w:r w:rsidRPr="00423F54">
        <w:rPr>
          <w:rFonts w:cstheme="minorHAnsi"/>
          <w:b/>
        </w:rPr>
        <w:t>08/24</w:t>
      </w:r>
      <w:r w:rsidR="004A0B4F" w:rsidRPr="00423F54">
        <w:rPr>
          <w:rFonts w:cstheme="minorHAnsi"/>
        </w:rPr>
        <w:tab/>
      </w:r>
      <w:r w:rsidR="004A0B4F" w:rsidRPr="00423F54">
        <w:rPr>
          <w:rFonts w:cstheme="minorHAnsi"/>
          <w:b/>
          <w:bCs/>
        </w:rPr>
        <w:t>Financial resolutions</w:t>
      </w:r>
    </w:p>
    <w:p w14:paraId="52A19F87" w14:textId="76F9307A" w:rsidR="004A0B4F" w:rsidRPr="00423F54" w:rsidRDefault="004A0B4F" w:rsidP="0082387C">
      <w:pPr>
        <w:tabs>
          <w:tab w:val="left" w:pos="993"/>
        </w:tabs>
        <w:spacing w:after="0"/>
        <w:ind w:left="990" w:hanging="990"/>
        <w:rPr>
          <w:rFonts w:cstheme="minorHAnsi"/>
        </w:rPr>
      </w:pPr>
      <w:r w:rsidRPr="00423F54">
        <w:rPr>
          <w:rFonts w:cstheme="minorHAnsi"/>
        </w:rPr>
        <w:t>A</w:t>
      </w:r>
      <w:r w:rsidRPr="00423F54">
        <w:rPr>
          <w:rFonts w:cstheme="minorHAnsi"/>
        </w:rPr>
        <w:tab/>
      </w:r>
      <w:r w:rsidR="00423930" w:rsidRPr="00423F54">
        <w:rPr>
          <w:rFonts w:cstheme="minorHAnsi"/>
        </w:rPr>
        <w:t xml:space="preserve">The </w:t>
      </w:r>
      <w:r w:rsidRPr="00423F54">
        <w:rPr>
          <w:rFonts w:cstheme="minorHAnsi"/>
        </w:rPr>
        <w:t>following cheques for payment</w:t>
      </w:r>
      <w:r w:rsidR="00423930" w:rsidRPr="00423F54">
        <w:rPr>
          <w:rFonts w:cstheme="minorHAnsi"/>
        </w:rPr>
        <w:t xml:space="preserve"> were reviewed, agreed and signed</w:t>
      </w:r>
      <w:r w:rsidRPr="00423F54">
        <w:rPr>
          <w:rFonts w:cstheme="minorHAnsi"/>
        </w:rPr>
        <w:t>:</w:t>
      </w:r>
    </w:p>
    <w:p w14:paraId="21B5F52A" w14:textId="50C59ED2" w:rsidR="00354976" w:rsidRPr="00423F54" w:rsidRDefault="00423930" w:rsidP="00423930">
      <w:pPr>
        <w:tabs>
          <w:tab w:val="left" w:pos="993"/>
        </w:tabs>
        <w:spacing w:after="0"/>
        <w:rPr>
          <w:rFonts w:cstheme="minorHAnsi"/>
        </w:rPr>
      </w:pPr>
      <w:r w:rsidRPr="00423F54">
        <w:rPr>
          <w:rFonts w:cstheme="minorHAnsi"/>
        </w:rPr>
        <w:tab/>
      </w:r>
      <w:r w:rsidR="00354976" w:rsidRPr="00423F54">
        <w:rPr>
          <w:rFonts w:cstheme="minorHAnsi"/>
        </w:rPr>
        <w:t xml:space="preserve">Chris Ashworth. Salary, Tax and Expenses </w:t>
      </w:r>
      <w:r w:rsidR="002F3C8F" w:rsidRPr="00423F54">
        <w:rPr>
          <w:rFonts w:cstheme="minorHAnsi"/>
        </w:rPr>
        <w:t>January</w:t>
      </w:r>
      <w:r w:rsidR="00354976" w:rsidRPr="00423F54">
        <w:rPr>
          <w:rFonts w:cstheme="minorHAnsi"/>
        </w:rPr>
        <w:t>: £</w:t>
      </w:r>
      <w:r w:rsidR="00055428" w:rsidRPr="00423F54">
        <w:rPr>
          <w:rFonts w:cstheme="minorHAnsi"/>
        </w:rPr>
        <w:t>608.22</w:t>
      </w:r>
    </w:p>
    <w:p w14:paraId="213D4E88" w14:textId="77777777" w:rsidR="00423930" w:rsidRPr="00423F54" w:rsidRDefault="00423930" w:rsidP="00423930">
      <w:pPr>
        <w:tabs>
          <w:tab w:val="left" w:pos="993"/>
        </w:tabs>
        <w:spacing w:after="0"/>
        <w:rPr>
          <w:rFonts w:cstheme="minorHAnsi"/>
        </w:rPr>
      </w:pPr>
      <w:r w:rsidRPr="00423F54">
        <w:rPr>
          <w:rFonts w:cstheme="minorHAnsi"/>
        </w:rPr>
        <w:tab/>
      </w:r>
      <w:r w:rsidR="00354976" w:rsidRPr="00423F54">
        <w:rPr>
          <w:rFonts w:cstheme="minorHAnsi"/>
        </w:rPr>
        <w:t xml:space="preserve">Shield Maintenance Dog Waste </w:t>
      </w:r>
      <w:r w:rsidR="002F3C8F" w:rsidRPr="00423F54">
        <w:rPr>
          <w:rFonts w:cstheme="minorHAnsi"/>
        </w:rPr>
        <w:t>December</w:t>
      </w:r>
      <w:r w:rsidR="00354976" w:rsidRPr="00423F54">
        <w:rPr>
          <w:rFonts w:cstheme="minorHAnsi"/>
        </w:rPr>
        <w:t>: £62.40</w:t>
      </w:r>
    </w:p>
    <w:p w14:paraId="4A32FC1E" w14:textId="77777777" w:rsidR="00423930" w:rsidRPr="00423F54" w:rsidRDefault="00423930" w:rsidP="00423930">
      <w:pPr>
        <w:tabs>
          <w:tab w:val="left" w:pos="993"/>
        </w:tabs>
        <w:spacing w:after="0"/>
        <w:rPr>
          <w:rFonts w:cstheme="minorHAnsi"/>
        </w:rPr>
      </w:pPr>
      <w:r w:rsidRPr="00423F54">
        <w:rPr>
          <w:rFonts w:cstheme="minorHAnsi"/>
        </w:rPr>
        <w:tab/>
      </w:r>
      <w:r w:rsidR="002F3C8F" w:rsidRPr="00423F54">
        <w:rPr>
          <w:rFonts w:cstheme="minorHAnsi"/>
        </w:rPr>
        <w:t>Christmas Tree purchase: £250.00</w:t>
      </w:r>
    </w:p>
    <w:p w14:paraId="61477152" w14:textId="77777777" w:rsidR="00423930" w:rsidRPr="00423F54" w:rsidRDefault="00423930" w:rsidP="00423930">
      <w:pPr>
        <w:tabs>
          <w:tab w:val="left" w:pos="993"/>
        </w:tabs>
        <w:spacing w:after="0"/>
        <w:rPr>
          <w:rFonts w:cstheme="minorHAnsi"/>
        </w:rPr>
      </w:pPr>
      <w:r w:rsidRPr="00423F54">
        <w:rPr>
          <w:rFonts w:cstheme="minorHAnsi"/>
        </w:rPr>
        <w:tab/>
      </w:r>
      <w:r w:rsidR="00C31522" w:rsidRPr="00423F54">
        <w:rPr>
          <w:rFonts w:cstheme="minorHAnsi"/>
        </w:rPr>
        <w:t>Lion Message in a bottle (Rod Snowdon): £19.00</w:t>
      </w:r>
    </w:p>
    <w:p w14:paraId="68F7896A" w14:textId="77777777" w:rsidR="00423930" w:rsidRPr="00423F54" w:rsidRDefault="00423930" w:rsidP="00423930">
      <w:pPr>
        <w:tabs>
          <w:tab w:val="left" w:pos="993"/>
        </w:tabs>
        <w:spacing w:after="0"/>
        <w:rPr>
          <w:rFonts w:cstheme="minorHAnsi"/>
        </w:rPr>
      </w:pPr>
      <w:r w:rsidRPr="00423F54">
        <w:rPr>
          <w:rFonts w:cstheme="minorHAnsi"/>
        </w:rPr>
        <w:tab/>
      </w:r>
      <w:r w:rsidR="00354976" w:rsidRPr="00423F54">
        <w:rPr>
          <w:rFonts w:cstheme="minorHAnsi"/>
        </w:rPr>
        <w:t>BT Office/e-mail package: £10.80 (</w:t>
      </w:r>
      <w:bookmarkStart w:id="1" w:name="_Hlk106737588"/>
      <w:r w:rsidR="00354976" w:rsidRPr="00423F54">
        <w:rPr>
          <w:rFonts w:cstheme="minorHAnsi"/>
        </w:rPr>
        <w:t>paid by monthly Direct Debit)</w:t>
      </w:r>
      <w:bookmarkEnd w:id="1"/>
    </w:p>
    <w:p w14:paraId="560A8D82" w14:textId="7B5FA53C" w:rsidR="00354976" w:rsidRPr="00423F54" w:rsidRDefault="00423930" w:rsidP="00423930">
      <w:pPr>
        <w:tabs>
          <w:tab w:val="left" w:pos="993"/>
        </w:tabs>
        <w:spacing w:after="0"/>
        <w:rPr>
          <w:rFonts w:cstheme="minorHAnsi"/>
        </w:rPr>
      </w:pPr>
      <w:r w:rsidRPr="00423F54">
        <w:rPr>
          <w:rFonts w:cstheme="minorHAnsi"/>
        </w:rPr>
        <w:tab/>
      </w:r>
      <w:r w:rsidR="00354976" w:rsidRPr="00423F54">
        <w:rPr>
          <w:rFonts w:cstheme="minorHAnsi"/>
        </w:rPr>
        <w:t>Hugo Fox: web support: £23.99 (paid by monthly Direct Debit)</w:t>
      </w:r>
    </w:p>
    <w:p w14:paraId="21073AD6" w14:textId="77777777" w:rsidR="006D08E9" w:rsidRPr="00423F54" w:rsidRDefault="006D08E9" w:rsidP="006D08E9">
      <w:pPr>
        <w:tabs>
          <w:tab w:val="left" w:pos="993"/>
        </w:tabs>
        <w:spacing w:after="0"/>
        <w:ind w:left="1080"/>
        <w:rPr>
          <w:rFonts w:cstheme="minorHAnsi"/>
        </w:rPr>
      </w:pPr>
    </w:p>
    <w:p w14:paraId="45F6DAF8" w14:textId="4AC45013" w:rsidR="00F56120" w:rsidRPr="00423F54" w:rsidRDefault="004A0B4F" w:rsidP="00423930">
      <w:pPr>
        <w:tabs>
          <w:tab w:val="left" w:pos="0"/>
        </w:tabs>
        <w:ind w:left="990" w:hanging="990"/>
        <w:rPr>
          <w:rFonts w:ascii="Arial" w:hAnsi="Arial" w:cs="Arial"/>
        </w:rPr>
      </w:pPr>
      <w:r w:rsidRPr="00423F54">
        <w:rPr>
          <w:rFonts w:cstheme="minorHAnsi"/>
        </w:rPr>
        <w:t>B</w:t>
      </w:r>
      <w:r w:rsidRPr="00423F54">
        <w:rPr>
          <w:rFonts w:cstheme="minorHAnsi"/>
        </w:rPr>
        <w:tab/>
      </w:r>
      <w:r w:rsidR="00423930" w:rsidRPr="00423F54">
        <w:rPr>
          <w:rFonts w:cstheme="minorHAnsi"/>
        </w:rPr>
        <w:t>The December bank reconciliation, accounts and bank statement were reviewed and approved.</w:t>
      </w:r>
    </w:p>
    <w:p w14:paraId="3F0A1FAD" w14:textId="2DE33952" w:rsidR="005C16E4" w:rsidRPr="00423F54" w:rsidRDefault="005C16E4" w:rsidP="00981A34">
      <w:pPr>
        <w:tabs>
          <w:tab w:val="left" w:pos="993"/>
        </w:tabs>
        <w:spacing w:after="0"/>
        <w:ind w:left="992" w:hanging="992"/>
      </w:pPr>
      <w:r w:rsidRPr="00423F54">
        <w:rPr>
          <w:rFonts w:cstheme="minorHAnsi"/>
        </w:rPr>
        <w:t>C</w:t>
      </w:r>
      <w:r w:rsidRPr="00423F54">
        <w:rPr>
          <w:rFonts w:cstheme="minorHAnsi"/>
        </w:rPr>
        <w:tab/>
      </w:r>
      <w:r w:rsidRPr="00423F54">
        <w:rPr>
          <w:b/>
          <w:bCs/>
        </w:rPr>
        <w:t>Budget 202</w:t>
      </w:r>
      <w:r w:rsidR="00A9396B" w:rsidRPr="00423F54">
        <w:rPr>
          <w:b/>
          <w:bCs/>
        </w:rPr>
        <w:t>4</w:t>
      </w:r>
      <w:r w:rsidRPr="00423F54">
        <w:rPr>
          <w:b/>
          <w:bCs/>
        </w:rPr>
        <w:t>-2</w:t>
      </w:r>
      <w:r w:rsidR="00A9396B" w:rsidRPr="00423F54">
        <w:rPr>
          <w:b/>
          <w:bCs/>
        </w:rPr>
        <w:t>5</w:t>
      </w:r>
      <w:r w:rsidRPr="00423F54">
        <w:rPr>
          <w:b/>
          <w:bCs/>
        </w:rPr>
        <w:t xml:space="preserve"> </w:t>
      </w:r>
    </w:p>
    <w:p w14:paraId="1721BBA4" w14:textId="3A42E81D" w:rsidR="00981A34" w:rsidRPr="00423F54" w:rsidRDefault="005C16E4" w:rsidP="002F3C8F">
      <w:pPr>
        <w:tabs>
          <w:tab w:val="left" w:pos="993"/>
        </w:tabs>
        <w:spacing w:after="0"/>
        <w:ind w:left="992" w:hanging="992"/>
        <w:rPr>
          <w:rFonts w:cstheme="minorHAnsi"/>
        </w:rPr>
      </w:pPr>
      <w:r w:rsidRPr="00423F54">
        <w:rPr>
          <w:rFonts w:ascii="Arial" w:hAnsi="Arial" w:cs="Arial"/>
        </w:rPr>
        <w:tab/>
      </w:r>
      <w:r w:rsidR="00423930" w:rsidRPr="00423F54">
        <w:rPr>
          <w:rFonts w:cstheme="minorHAnsi"/>
        </w:rPr>
        <w:t>The Parish Council</w:t>
      </w:r>
      <w:r w:rsidRPr="00423F54">
        <w:rPr>
          <w:rFonts w:cstheme="minorHAnsi"/>
        </w:rPr>
        <w:t xml:space="preserve"> review</w:t>
      </w:r>
      <w:r w:rsidR="00423930" w:rsidRPr="00423F54">
        <w:rPr>
          <w:rFonts w:cstheme="minorHAnsi"/>
        </w:rPr>
        <w:t>ed</w:t>
      </w:r>
      <w:r w:rsidRPr="00423F54">
        <w:rPr>
          <w:rFonts w:cstheme="minorHAnsi"/>
        </w:rPr>
        <w:t xml:space="preserve"> the </w:t>
      </w:r>
      <w:r w:rsidR="002F3C8F" w:rsidRPr="00423F54">
        <w:rPr>
          <w:rFonts w:cstheme="minorHAnsi"/>
        </w:rPr>
        <w:t>third</w:t>
      </w:r>
      <w:r w:rsidRPr="00423F54">
        <w:rPr>
          <w:rFonts w:cstheme="minorHAnsi"/>
        </w:rPr>
        <w:t xml:space="preserve"> draft of the budget</w:t>
      </w:r>
      <w:r w:rsidR="00423930" w:rsidRPr="00423F54">
        <w:rPr>
          <w:rFonts w:cstheme="minorHAnsi"/>
        </w:rPr>
        <w:t>, which</w:t>
      </w:r>
      <w:r w:rsidR="002F3C8F" w:rsidRPr="00423F54">
        <w:rPr>
          <w:rFonts w:cstheme="minorHAnsi"/>
        </w:rPr>
        <w:t xml:space="preserve"> includes the changes agreed during December’s meeting.</w:t>
      </w:r>
      <w:r w:rsidR="00423930" w:rsidRPr="00423F54">
        <w:rPr>
          <w:rFonts w:cstheme="minorHAnsi"/>
        </w:rPr>
        <w:t xml:space="preserve"> The budget was agreed upon.</w:t>
      </w:r>
    </w:p>
    <w:p w14:paraId="2885E171" w14:textId="77777777" w:rsidR="00981A34" w:rsidRPr="00423F54" w:rsidRDefault="00981A34" w:rsidP="00981A34">
      <w:pPr>
        <w:tabs>
          <w:tab w:val="left" w:pos="993"/>
        </w:tabs>
        <w:spacing w:after="0"/>
        <w:ind w:left="992" w:hanging="992"/>
        <w:rPr>
          <w:rFonts w:ascii="Arial" w:hAnsi="Arial"/>
        </w:rPr>
      </w:pPr>
    </w:p>
    <w:p w14:paraId="25F73A90" w14:textId="4865C9D1" w:rsidR="00A9396B" w:rsidRPr="00423F54" w:rsidRDefault="005C16E4" w:rsidP="00981A34">
      <w:pPr>
        <w:tabs>
          <w:tab w:val="left" w:pos="993"/>
        </w:tabs>
        <w:spacing w:after="0"/>
        <w:ind w:left="992" w:hanging="992"/>
        <w:rPr>
          <w:rFonts w:ascii="Arial" w:hAnsi="Arial" w:cs="Arial"/>
          <w:b/>
          <w:bCs/>
        </w:rPr>
      </w:pPr>
      <w:r w:rsidRPr="00423F54">
        <w:rPr>
          <w:rFonts w:ascii="Arial" w:hAnsi="Arial" w:cs="Arial"/>
        </w:rPr>
        <w:tab/>
      </w:r>
      <w:r w:rsidRPr="00423F54">
        <w:rPr>
          <w:rFonts w:ascii="Arial" w:hAnsi="Arial" w:cs="Arial"/>
          <w:b/>
          <w:bCs/>
        </w:rPr>
        <w:t>Precept 202</w:t>
      </w:r>
      <w:r w:rsidR="00A9396B" w:rsidRPr="00423F54">
        <w:rPr>
          <w:rFonts w:ascii="Arial" w:hAnsi="Arial" w:cs="Arial"/>
          <w:b/>
          <w:bCs/>
        </w:rPr>
        <w:t>4</w:t>
      </w:r>
      <w:r w:rsidRPr="00423F54">
        <w:rPr>
          <w:rFonts w:ascii="Arial" w:hAnsi="Arial" w:cs="Arial"/>
          <w:b/>
          <w:bCs/>
        </w:rPr>
        <w:t>-2</w:t>
      </w:r>
      <w:r w:rsidR="00A9396B" w:rsidRPr="00423F54">
        <w:rPr>
          <w:rFonts w:ascii="Arial" w:hAnsi="Arial" w:cs="Arial"/>
          <w:b/>
          <w:bCs/>
        </w:rPr>
        <w:t>5</w:t>
      </w:r>
    </w:p>
    <w:p w14:paraId="0828B80B" w14:textId="77E05B2C" w:rsidR="005C16E4" w:rsidRPr="00423F54" w:rsidRDefault="005C16E4" w:rsidP="00981A34">
      <w:pPr>
        <w:tabs>
          <w:tab w:val="left" w:pos="993"/>
        </w:tabs>
        <w:spacing w:after="0"/>
        <w:ind w:left="992" w:hanging="992"/>
        <w:rPr>
          <w:rFonts w:cstheme="minorHAnsi"/>
        </w:rPr>
      </w:pPr>
      <w:r w:rsidRPr="00423F54">
        <w:rPr>
          <w:rFonts w:cstheme="minorHAnsi"/>
          <w:b/>
          <w:bCs/>
        </w:rPr>
        <w:tab/>
      </w:r>
      <w:r w:rsidR="0053119D" w:rsidRPr="0053119D">
        <w:rPr>
          <w:rFonts w:cstheme="minorHAnsi"/>
        </w:rPr>
        <w:t xml:space="preserve">The precept for 2024/25 of £22,148 </w:t>
      </w:r>
      <w:r w:rsidR="0053119D">
        <w:rPr>
          <w:rFonts w:cstheme="minorHAnsi"/>
        </w:rPr>
        <w:t>was approved.</w:t>
      </w:r>
    </w:p>
    <w:p w14:paraId="4EE5F99D" w14:textId="77777777" w:rsidR="001D4E72" w:rsidRPr="00423F54" w:rsidRDefault="001D4E72" w:rsidP="00981A34">
      <w:pPr>
        <w:tabs>
          <w:tab w:val="left" w:pos="993"/>
        </w:tabs>
        <w:spacing w:after="0"/>
        <w:ind w:left="992" w:hanging="992"/>
        <w:rPr>
          <w:rFonts w:ascii="Arial" w:hAnsi="Arial" w:cs="Arial"/>
        </w:rPr>
      </w:pPr>
    </w:p>
    <w:p w14:paraId="2A51B3B6" w14:textId="1D06BBFD" w:rsidR="00354976" w:rsidRPr="00423F54" w:rsidRDefault="002F3C8F" w:rsidP="0019556B">
      <w:pPr>
        <w:tabs>
          <w:tab w:val="left" w:pos="993"/>
        </w:tabs>
        <w:spacing w:after="0"/>
        <w:rPr>
          <w:rFonts w:cstheme="minorHAnsi"/>
          <w:b/>
          <w:bCs/>
        </w:rPr>
      </w:pPr>
      <w:r w:rsidRPr="00423F54">
        <w:rPr>
          <w:rFonts w:cstheme="minorHAnsi"/>
          <w:b/>
          <w:bCs/>
        </w:rPr>
        <w:t>09/24</w:t>
      </w:r>
      <w:r w:rsidR="004A0B4F" w:rsidRPr="00423F54">
        <w:rPr>
          <w:rFonts w:cstheme="minorHAnsi"/>
          <w:b/>
          <w:bCs/>
        </w:rPr>
        <w:tab/>
        <w:t>Parish clerk and councillors’ update of matters in hand</w:t>
      </w:r>
      <w:bookmarkStart w:id="2" w:name="_Hlk94558500"/>
    </w:p>
    <w:p w14:paraId="5CB21B38" w14:textId="2E046362" w:rsidR="006B2E33" w:rsidRPr="00423F54" w:rsidRDefault="006B2E33" w:rsidP="006B2E33">
      <w:pPr>
        <w:pStyle w:val="ListParagraph"/>
        <w:numPr>
          <w:ilvl w:val="0"/>
          <w:numId w:val="25"/>
        </w:numPr>
        <w:tabs>
          <w:tab w:val="left" w:pos="993"/>
        </w:tabs>
        <w:spacing w:after="0"/>
        <w:rPr>
          <w:rFonts w:cstheme="minorHAnsi"/>
        </w:rPr>
      </w:pPr>
      <w:r w:rsidRPr="00423F54">
        <w:rPr>
          <w:rFonts w:cstheme="minorHAnsi"/>
        </w:rPr>
        <w:t>Grass-cutting quotes are being found for the renewal of the Parish Grass-cutting contract.</w:t>
      </w:r>
      <w:r w:rsidR="00CF4B80" w:rsidRPr="00423F54">
        <w:rPr>
          <w:rFonts w:cstheme="minorHAnsi"/>
        </w:rPr>
        <w:t xml:space="preserve"> A few recently have been unable to undertake the full requirement.</w:t>
      </w:r>
      <w:r w:rsidR="00D53CAA" w:rsidRPr="00423F54">
        <w:rPr>
          <w:rFonts w:cstheme="minorHAnsi"/>
        </w:rPr>
        <w:t xml:space="preserve"> </w:t>
      </w:r>
    </w:p>
    <w:p w14:paraId="13BBE3E2" w14:textId="77777777" w:rsidR="004C5956" w:rsidRPr="00423F54" w:rsidRDefault="004C5956" w:rsidP="004C5956">
      <w:pPr>
        <w:tabs>
          <w:tab w:val="left" w:pos="993"/>
        </w:tabs>
        <w:spacing w:after="0"/>
        <w:ind w:left="1350"/>
        <w:rPr>
          <w:rFonts w:cstheme="minorHAnsi"/>
          <w:b/>
          <w:bCs/>
        </w:rPr>
      </w:pPr>
      <w:bookmarkStart w:id="3" w:name="_Hlk96498452"/>
    </w:p>
    <w:p w14:paraId="037BA223" w14:textId="2E3D6288" w:rsidR="004A0B4F" w:rsidRPr="00423F54" w:rsidRDefault="002F3C8F" w:rsidP="0082387C">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423F54">
        <w:rPr>
          <w:rFonts w:cstheme="minorHAnsi"/>
          <w:b/>
        </w:rPr>
        <w:t>10/24</w:t>
      </w:r>
      <w:r w:rsidR="004A0B4F" w:rsidRPr="00423F54">
        <w:rPr>
          <w:rFonts w:cstheme="minorHAnsi"/>
          <w:b/>
        </w:rPr>
        <w:tab/>
        <w:t>Security in the village</w:t>
      </w:r>
      <w:bookmarkEnd w:id="2"/>
    </w:p>
    <w:p w14:paraId="051CB656" w14:textId="0E3B22E0" w:rsidR="00CE4548" w:rsidRPr="00423F54" w:rsidRDefault="00CE4548" w:rsidP="00CE4548">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423F54">
        <w:rPr>
          <w:rFonts w:cstheme="minorHAnsi"/>
          <w:bCs/>
        </w:rPr>
        <w:t xml:space="preserve">Neighbourhood watch updated the Parish Council regarding the security in the Village and raised that recently there had been an intruder spotted in a back garden in the village. TVP turned up and did a walk-through of the Village to ensure safety. </w:t>
      </w:r>
      <w:r w:rsidR="000013E8">
        <w:rPr>
          <w:rFonts w:cstheme="minorHAnsi"/>
          <w:bCs/>
        </w:rPr>
        <w:t>Thanks to the quick thinking of the resident in question, the offender was caught.</w:t>
      </w:r>
    </w:p>
    <w:p w14:paraId="64B61401" w14:textId="398BB6AB" w:rsidR="002E0AE8" w:rsidRPr="00423F54" w:rsidRDefault="00CE4548" w:rsidP="00CE4548">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423F54">
        <w:rPr>
          <w:rFonts w:cstheme="minorHAnsi"/>
          <w:bCs/>
        </w:rPr>
        <w:t>Residents are reminded of the benefits of security lights and cameras, especially as much of the village backs onto open land.</w:t>
      </w:r>
      <w:bookmarkEnd w:id="3"/>
    </w:p>
    <w:p w14:paraId="469878E6" w14:textId="77777777" w:rsidR="00CE4548" w:rsidRPr="00423F54" w:rsidRDefault="00CE4548" w:rsidP="00CE4548">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p>
    <w:p w14:paraId="6B33DD00" w14:textId="7F6FBA5B" w:rsidR="002E0AE8" w:rsidRPr="00423F54" w:rsidRDefault="002E0AE8" w:rsidP="002E0AE8">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423F54">
        <w:rPr>
          <w:rFonts w:cstheme="minorHAnsi"/>
          <w:b/>
        </w:rPr>
        <w:t>11/24</w:t>
      </w:r>
      <w:r w:rsidRPr="00423F54">
        <w:rPr>
          <w:rFonts w:cstheme="minorHAnsi"/>
          <w:b/>
        </w:rPr>
        <w:tab/>
        <w:t>Allotment/School Barrier</w:t>
      </w:r>
    </w:p>
    <w:p w14:paraId="44980616" w14:textId="3D119720" w:rsidR="00F56120" w:rsidRPr="00423F54" w:rsidRDefault="002E0AE8" w:rsidP="00D53CAA">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423F54">
        <w:rPr>
          <w:rFonts w:cstheme="minorHAnsi"/>
          <w:bCs/>
        </w:rPr>
        <w:t xml:space="preserve">The Parish Council has been asked by a Foundation Governor at the Great Milton School about a barrier between the School and the Allotments. For the School to meet Health and Safety standards, the School is required to have an effective barrier along the boundary to the allotments. </w:t>
      </w:r>
    </w:p>
    <w:p w14:paraId="16CCE8EF" w14:textId="134A0CB4" w:rsidR="00D53CAA" w:rsidRPr="00423F54" w:rsidRDefault="00D53CAA" w:rsidP="00D53CAA">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423F54">
        <w:rPr>
          <w:rFonts w:cstheme="minorHAnsi"/>
          <w:bCs/>
        </w:rPr>
        <w:t>The Parish Council discussed the request by the Foundation Governor for a 1.8m high barrier to be installed. The Parish Council were in full agreement and agreed to a barrier being placed on the boundary. The Parish Council would like the barrier to be as ecological as possible. Finally, the Parish Council agreed as this is a school requirement, it would be the school's responsibility to pay any costs related to the installation of the barrier.</w:t>
      </w:r>
    </w:p>
    <w:p w14:paraId="774F02D8" w14:textId="77777777" w:rsidR="00F56120" w:rsidRPr="00423F54" w:rsidRDefault="00F56120" w:rsidP="00F56120">
      <w:pPr>
        <w:tabs>
          <w:tab w:val="left" w:pos="993"/>
          <w:tab w:val="left" w:pos="1418"/>
          <w:tab w:val="left" w:pos="1843"/>
          <w:tab w:val="left" w:pos="3600"/>
          <w:tab w:val="left" w:pos="4320"/>
          <w:tab w:val="left" w:pos="5040"/>
          <w:tab w:val="left" w:pos="5760"/>
          <w:tab w:val="left" w:pos="6765"/>
        </w:tabs>
        <w:spacing w:after="0"/>
        <w:jc w:val="both"/>
        <w:rPr>
          <w:rFonts w:cstheme="minorHAnsi"/>
          <w:bCs/>
        </w:rPr>
      </w:pPr>
    </w:p>
    <w:p w14:paraId="78490D15" w14:textId="7FD37D60" w:rsidR="00F56120" w:rsidRPr="00423F54" w:rsidRDefault="00F56120" w:rsidP="00F56120">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423F54">
        <w:rPr>
          <w:rFonts w:cstheme="minorHAnsi"/>
          <w:b/>
        </w:rPr>
        <w:t>12/24</w:t>
      </w:r>
      <w:r w:rsidRPr="00423F54">
        <w:rPr>
          <w:rFonts w:cstheme="minorHAnsi"/>
          <w:bCs/>
        </w:rPr>
        <w:tab/>
      </w:r>
      <w:r w:rsidRPr="00423F54">
        <w:rPr>
          <w:rFonts w:cstheme="minorHAnsi"/>
          <w:b/>
        </w:rPr>
        <w:t>Re-introduction of the annual Parish</w:t>
      </w:r>
      <w:r w:rsidRPr="00423F54">
        <w:rPr>
          <w:rFonts w:cstheme="minorHAnsi"/>
          <w:bCs/>
        </w:rPr>
        <w:t xml:space="preserve"> </w:t>
      </w:r>
      <w:r w:rsidR="00D31726" w:rsidRPr="00423F54">
        <w:rPr>
          <w:rFonts w:cstheme="minorHAnsi"/>
          <w:b/>
        </w:rPr>
        <w:t>Walk</w:t>
      </w:r>
    </w:p>
    <w:p w14:paraId="73D60407" w14:textId="310F8F99" w:rsidR="00531A8C" w:rsidRPr="00423F54" w:rsidRDefault="00CE4548" w:rsidP="00CE4548">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423F54">
        <w:rPr>
          <w:rFonts w:cstheme="minorHAnsi"/>
          <w:bCs/>
        </w:rPr>
        <w:t xml:space="preserve">Cllr Harrod raised that an annual Parish Walk should be introduced again, all Councillors agreed that it would be of benefit to start this annual event again. It was agreed the decision for a date would be agreed upon during the March or April meeting and the Walk to be completed during a springtime evening. </w:t>
      </w:r>
      <w:r w:rsidR="00D834CC" w:rsidRPr="00423F54">
        <w:rPr>
          <w:rFonts w:cstheme="minorHAnsi"/>
          <w:bCs/>
        </w:rPr>
        <w:t xml:space="preserve"> </w:t>
      </w:r>
    </w:p>
    <w:p w14:paraId="79FECF3D" w14:textId="629B24B5" w:rsidR="00F52630" w:rsidRPr="00423F54" w:rsidRDefault="00F52630" w:rsidP="002F3C8F">
      <w:pPr>
        <w:tabs>
          <w:tab w:val="left" w:pos="993"/>
        </w:tabs>
        <w:spacing w:after="0"/>
        <w:rPr>
          <w:rFonts w:cstheme="minorHAnsi"/>
        </w:rPr>
      </w:pPr>
    </w:p>
    <w:p w14:paraId="248B5D6B" w14:textId="5293F7F8" w:rsidR="000E1386" w:rsidRPr="00423F54" w:rsidRDefault="001043CB"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i/>
        </w:rPr>
      </w:pPr>
      <w:r w:rsidRPr="00423F54">
        <w:rPr>
          <w:rFonts w:cstheme="minorHAnsi"/>
          <w:b/>
          <w:i/>
        </w:rPr>
        <w:t xml:space="preserve">The </w:t>
      </w:r>
      <w:r w:rsidR="002C30C1" w:rsidRPr="00423F54">
        <w:rPr>
          <w:rFonts w:cstheme="minorHAnsi"/>
          <w:b/>
          <w:i/>
        </w:rPr>
        <w:t>following</w:t>
      </w:r>
      <w:r w:rsidRPr="00423F54">
        <w:rPr>
          <w:rFonts w:cstheme="minorHAnsi"/>
          <w:b/>
          <w:i/>
        </w:rPr>
        <w:t xml:space="preserve"> </w:t>
      </w:r>
      <w:r w:rsidR="002C30C1" w:rsidRPr="00423F54">
        <w:rPr>
          <w:rFonts w:cstheme="minorHAnsi"/>
          <w:b/>
          <w:i/>
        </w:rPr>
        <w:t xml:space="preserve">Great Milton Parish Council meeting </w:t>
      </w:r>
      <w:r w:rsidRPr="00423F54">
        <w:rPr>
          <w:rFonts w:cstheme="minorHAnsi"/>
          <w:b/>
          <w:i/>
        </w:rPr>
        <w:t xml:space="preserve">will be held on Monday, </w:t>
      </w:r>
      <w:r w:rsidR="006D08E9" w:rsidRPr="00423F54">
        <w:rPr>
          <w:rFonts w:cstheme="minorHAnsi"/>
          <w:b/>
          <w:i/>
        </w:rPr>
        <w:t>1</w:t>
      </w:r>
      <w:r w:rsidR="002F3C8F" w:rsidRPr="00423F54">
        <w:rPr>
          <w:rFonts w:cstheme="minorHAnsi"/>
          <w:b/>
          <w:i/>
        </w:rPr>
        <w:t>9</w:t>
      </w:r>
      <w:r w:rsidRPr="00423F54">
        <w:rPr>
          <w:rFonts w:cstheme="minorHAnsi"/>
          <w:b/>
          <w:i/>
          <w:vertAlign w:val="superscript"/>
        </w:rPr>
        <w:t>th</w:t>
      </w:r>
      <w:r w:rsidRPr="00423F54">
        <w:rPr>
          <w:rFonts w:cstheme="minorHAnsi"/>
          <w:b/>
          <w:i/>
        </w:rPr>
        <w:t xml:space="preserve"> </w:t>
      </w:r>
      <w:r w:rsidR="002F3C8F" w:rsidRPr="00423F54">
        <w:rPr>
          <w:rFonts w:cstheme="minorHAnsi"/>
          <w:b/>
          <w:i/>
        </w:rPr>
        <w:t>February</w:t>
      </w:r>
      <w:r w:rsidRPr="00423F54">
        <w:rPr>
          <w:rFonts w:cstheme="minorHAnsi"/>
          <w:b/>
          <w:i/>
        </w:rPr>
        <w:t xml:space="preserve"> 202</w:t>
      </w:r>
      <w:r w:rsidR="004C5956" w:rsidRPr="00423F54">
        <w:rPr>
          <w:rFonts w:cstheme="minorHAnsi"/>
          <w:b/>
          <w:i/>
        </w:rPr>
        <w:t>4</w:t>
      </w:r>
      <w:r w:rsidRPr="00423F54">
        <w:rPr>
          <w:rFonts w:cstheme="minorHAnsi"/>
          <w:b/>
          <w:i/>
        </w:rPr>
        <w:t xml:space="preserve">, at 7.30 pm at the Pavilion.  </w:t>
      </w:r>
    </w:p>
    <w:p w14:paraId="497EDAAD" w14:textId="77777777" w:rsidR="0043506B" w:rsidRPr="00423F54" w:rsidRDefault="0043506B"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i/>
        </w:rPr>
      </w:pPr>
    </w:p>
    <w:p w14:paraId="3C123F44" w14:textId="412BE3F2" w:rsidR="0043506B" w:rsidRPr="00423F54" w:rsidRDefault="0043506B"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i/>
        </w:rPr>
      </w:pPr>
      <w:r w:rsidRPr="00423F54">
        <w:rPr>
          <w:rFonts w:cstheme="minorHAnsi"/>
          <w:b/>
          <w:i/>
        </w:rPr>
        <w:t>Meeting ended at 20:30</w:t>
      </w:r>
    </w:p>
    <w:sectPr w:rsidR="0043506B" w:rsidRPr="00423F5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6090F" w14:textId="77777777" w:rsidR="000927D2" w:rsidRDefault="000927D2" w:rsidP="00A55F20">
      <w:pPr>
        <w:spacing w:after="0" w:line="240" w:lineRule="auto"/>
      </w:pPr>
      <w:r>
        <w:separator/>
      </w:r>
    </w:p>
  </w:endnote>
  <w:endnote w:type="continuationSeparator" w:id="0">
    <w:p w14:paraId="4AE7DAA8" w14:textId="77777777" w:rsidR="000927D2" w:rsidRDefault="000927D2" w:rsidP="00A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4831A" w14:textId="77777777" w:rsidR="000927D2" w:rsidRDefault="000927D2" w:rsidP="00A55F20">
      <w:pPr>
        <w:spacing w:after="0" w:line="240" w:lineRule="auto"/>
      </w:pPr>
      <w:r>
        <w:separator/>
      </w:r>
    </w:p>
  </w:footnote>
  <w:footnote w:type="continuationSeparator" w:id="0">
    <w:p w14:paraId="6B0C5C70" w14:textId="77777777" w:rsidR="000927D2" w:rsidRDefault="000927D2" w:rsidP="00A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5C69" w14:textId="77777777" w:rsidR="00A55F20" w:rsidRPr="00072AF7" w:rsidRDefault="00A55F20" w:rsidP="00A55F20">
    <w:pPr>
      <w:spacing w:after="0"/>
      <w:ind w:left="-794"/>
      <w:rPr>
        <w:rFonts w:ascii="Palatino Linotype" w:hAnsi="Palatino Linotype"/>
        <w:b/>
        <w:bCs/>
        <w:sz w:val="40"/>
        <w:szCs w:val="24"/>
      </w:rPr>
    </w:pPr>
    <w:r w:rsidRPr="00072AF7">
      <w:rPr>
        <w:rFonts w:ascii="Palatino Linotype" w:hAnsi="Palatino Linotype"/>
        <w:b/>
        <w:bCs/>
        <w:sz w:val="40"/>
        <w:szCs w:val="24"/>
      </w:rPr>
      <w:t>Great Milton Parish Council</w:t>
    </w:r>
  </w:p>
  <w:p w14:paraId="090DDB53" w14:textId="77777777" w:rsidR="00A55F20" w:rsidRPr="00072AF7" w:rsidRDefault="00A55F20" w:rsidP="00A55F20">
    <w:pPr>
      <w:spacing w:after="0"/>
      <w:ind w:left="-794"/>
      <w:rPr>
        <w:rFonts w:ascii="Palatino Linotype" w:hAnsi="Palatino Linotype"/>
        <w:u w:val="single"/>
      </w:rPr>
    </w:pPr>
    <w:r w:rsidRPr="00072AF7">
      <w:rPr>
        <w:rFonts w:ascii="Palatino Linotype" w:hAnsi="Palatino Linotype"/>
        <w:b/>
      </w:rPr>
      <w:t xml:space="preserve">Parish Clerk: Mr </w:t>
    </w:r>
    <w:r>
      <w:rPr>
        <w:rFonts w:ascii="Palatino Linotype" w:hAnsi="Palatino Linotype"/>
        <w:b/>
      </w:rPr>
      <w:t>C Ashworth</w:t>
    </w:r>
  </w:p>
  <w:p w14:paraId="73A3B4F3"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Email: contact@</w:t>
    </w:r>
    <w:hyperlink r:id="rId1" w:history="1">
      <w:r w:rsidRPr="00072AF7">
        <w:rPr>
          <w:rFonts w:ascii="Palatino Linotype" w:hAnsi="Palatino Linotype"/>
          <w:b/>
        </w:rPr>
        <w:t>clerkgreatmilton.co.uk</w:t>
      </w:r>
    </w:hyperlink>
  </w:p>
  <w:p w14:paraId="6A61B826"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Website: www.great-milton.co.uk</w:t>
    </w:r>
    <w:hyperlink r:id="rId2" w:history="1"/>
  </w:p>
  <w:p w14:paraId="41E27CF8" w14:textId="77777777" w:rsidR="00A55F20" w:rsidRDefault="00A55F20">
    <w:pPr>
      <w:pStyle w:val="Header"/>
    </w:pPr>
  </w:p>
  <w:p w14:paraId="28E116E7" w14:textId="77777777" w:rsidR="00A55F20" w:rsidRDefault="00A5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2477"/>
    <w:multiLevelType w:val="hybridMultilevel"/>
    <w:tmpl w:val="4BF2F5F8"/>
    <w:lvl w:ilvl="0" w:tplc="0809000B">
      <w:start w:val="1"/>
      <w:numFmt w:val="bullet"/>
      <w:lvlText w:val=""/>
      <w:lvlJc w:val="left"/>
      <w:pPr>
        <w:ind w:left="2428" w:hanging="360"/>
      </w:pPr>
      <w:rPr>
        <w:rFonts w:ascii="Wingdings" w:hAnsi="Wingdings" w:hint="default"/>
      </w:rPr>
    </w:lvl>
    <w:lvl w:ilvl="1" w:tplc="08090003" w:tentative="1">
      <w:start w:val="1"/>
      <w:numFmt w:val="bullet"/>
      <w:lvlText w:val="o"/>
      <w:lvlJc w:val="left"/>
      <w:pPr>
        <w:ind w:left="3148" w:hanging="360"/>
      </w:pPr>
      <w:rPr>
        <w:rFonts w:ascii="Courier New" w:hAnsi="Courier New" w:cs="Courier New" w:hint="default"/>
      </w:rPr>
    </w:lvl>
    <w:lvl w:ilvl="2" w:tplc="08090005" w:tentative="1">
      <w:start w:val="1"/>
      <w:numFmt w:val="bullet"/>
      <w:lvlText w:val=""/>
      <w:lvlJc w:val="left"/>
      <w:pPr>
        <w:ind w:left="3868" w:hanging="360"/>
      </w:pPr>
      <w:rPr>
        <w:rFonts w:ascii="Wingdings" w:hAnsi="Wingdings" w:hint="default"/>
      </w:rPr>
    </w:lvl>
    <w:lvl w:ilvl="3" w:tplc="08090001" w:tentative="1">
      <w:start w:val="1"/>
      <w:numFmt w:val="bullet"/>
      <w:lvlText w:val=""/>
      <w:lvlJc w:val="left"/>
      <w:pPr>
        <w:ind w:left="4588" w:hanging="360"/>
      </w:pPr>
      <w:rPr>
        <w:rFonts w:ascii="Symbol" w:hAnsi="Symbol" w:hint="default"/>
      </w:rPr>
    </w:lvl>
    <w:lvl w:ilvl="4" w:tplc="08090003" w:tentative="1">
      <w:start w:val="1"/>
      <w:numFmt w:val="bullet"/>
      <w:lvlText w:val="o"/>
      <w:lvlJc w:val="left"/>
      <w:pPr>
        <w:ind w:left="5308" w:hanging="360"/>
      </w:pPr>
      <w:rPr>
        <w:rFonts w:ascii="Courier New" w:hAnsi="Courier New" w:cs="Courier New" w:hint="default"/>
      </w:rPr>
    </w:lvl>
    <w:lvl w:ilvl="5" w:tplc="08090005" w:tentative="1">
      <w:start w:val="1"/>
      <w:numFmt w:val="bullet"/>
      <w:lvlText w:val=""/>
      <w:lvlJc w:val="left"/>
      <w:pPr>
        <w:ind w:left="6028" w:hanging="360"/>
      </w:pPr>
      <w:rPr>
        <w:rFonts w:ascii="Wingdings" w:hAnsi="Wingdings" w:hint="default"/>
      </w:rPr>
    </w:lvl>
    <w:lvl w:ilvl="6" w:tplc="08090001" w:tentative="1">
      <w:start w:val="1"/>
      <w:numFmt w:val="bullet"/>
      <w:lvlText w:val=""/>
      <w:lvlJc w:val="left"/>
      <w:pPr>
        <w:ind w:left="6748" w:hanging="360"/>
      </w:pPr>
      <w:rPr>
        <w:rFonts w:ascii="Symbol" w:hAnsi="Symbol" w:hint="default"/>
      </w:rPr>
    </w:lvl>
    <w:lvl w:ilvl="7" w:tplc="08090003" w:tentative="1">
      <w:start w:val="1"/>
      <w:numFmt w:val="bullet"/>
      <w:lvlText w:val="o"/>
      <w:lvlJc w:val="left"/>
      <w:pPr>
        <w:ind w:left="7468" w:hanging="360"/>
      </w:pPr>
      <w:rPr>
        <w:rFonts w:ascii="Courier New" w:hAnsi="Courier New" w:cs="Courier New" w:hint="default"/>
      </w:rPr>
    </w:lvl>
    <w:lvl w:ilvl="8" w:tplc="08090005" w:tentative="1">
      <w:start w:val="1"/>
      <w:numFmt w:val="bullet"/>
      <w:lvlText w:val=""/>
      <w:lvlJc w:val="left"/>
      <w:pPr>
        <w:ind w:left="8188" w:hanging="360"/>
      </w:pPr>
      <w:rPr>
        <w:rFonts w:ascii="Wingdings" w:hAnsi="Wingdings" w:hint="default"/>
      </w:rPr>
    </w:lvl>
  </w:abstractNum>
  <w:abstractNum w:abstractNumId="1" w15:restartNumberingAfterBreak="0">
    <w:nsid w:val="0AEE6CF7"/>
    <w:multiLevelType w:val="hybridMultilevel"/>
    <w:tmpl w:val="15EED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81CC9"/>
    <w:multiLevelType w:val="hybridMultilevel"/>
    <w:tmpl w:val="E30A882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 w15:restartNumberingAfterBreak="0">
    <w:nsid w:val="10D3142B"/>
    <w:multiLevelType w:val="hybridMultilevel"/>
    <w:tmpl w:val="F0F443E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128E13EC"/>
    <w:multiLevelType w:val="hybridMultilevel"/>
    <w:tmpl w:val="CD5A6C76"/>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5" w15:restartNumberingAfterBreak="0">
    <w:nsid w:val="1F326A9F"/>
    <w:multiLevelType w:val="hybridMultilevel"/>
    <w:tmpl w:val="6282B44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F019A9"/>
    <w:multiLevelType w:val="hybridMultilevel"/>
    <w:tmpl w:val="6F4419D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325814F5"/>
    <w:multiLevelType w:val="hybridMultilevel"/>
    <w:tmpl w:val="5DACF64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3F02622F"/>
    <w:multiLevelType w:val="hybridMultilevel"/>
    <w:tmpl w:val="D844460A"/>
    <w:lvl w:ilvl="0" w:tplc="0809000F">
      <w:start w:val="1"/>
      <w:numFmt w:val="decimal"/>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9" w15:restartNumberingAfterBreak="0">
    <w:nsid w:val="41BD3D29"/>
    <w:multiLevelType w:val="hybridMultilevel"/>
    <w:tmpl w:val="17AA361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426A2E32"/>
    <w:multiLevelType w:val="hybridMultilevel"/>
    <w:tmpl w:val="063C943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1" w15:restartNumberingAfterBreak="0">
    <w:nsid w:val="45521AE1"/>
    <w:multiLevelType w:val="hybridMultilevel"/>
    <w:tmpl w:val="66AEB46A"/>
    <w:lvl w:ilvl="0" w:tplc="08090003">
      <w:start w:val="1"/>
      <w:numFmt w:val="bullet"/>
      <w:lvlText w:val="o"/>
      <w:lvlJc w:val="left"/>
      <w:pPr>
        <w:ind w:left="1708" w:hanging="360"/>
      </w:pPr>
      <w:rPr>
        <w:rFonts w:ascii="Courier New" w:hAnsi="Courier New" w:cs="Courier New"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12" w15:restartNumberingAfterBreak="0">
    <w:nsid w:val="4B640475"/>
    <w:multiLevelType w:val="hybridMultilevel"/>
    <w:tmpl w:val="4C4C6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D7933"/>
    <w:multiLevelType w:val="hybridMultilevel"/>
    <w:tmpl w:val="ECE235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4" w15:restartNumberingAfterBreak="0">
    <w:nsid w:val="57215CD1"/>
    <w:multiLevelType w:val="hybridMultilevel"/>
    <w:tmpl w:val="A6464B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5" w15:restartNumberingAfterBreak="0">
    <w:nsid w:val="58F27205"/>
    <w:multiLevelType w:val="hybridMultilevel"/>
    <w:tmpl w:val="156E6474"/>
    <w:lvl w:ilvl="0" w:tplc="08090013">
      <w:start w:val="1"/>
      <w:numFmt w:val="upperRoman"/>
      <w:lvlText w:val="%1."/>
      <w:lvlJc w:val="right"/>
      <w:pPr>
        <w:ind w:left="2562" w:hanging="360"/>
      </w:pPr>
    </w:lvl>
    <w:lvl w:ilvl="1" w:tplc="08090019" w:tentative="1">
      <w:start w:val="1"/>
      <w:numFmt w:val="lowerLetter"/>
      <w:lvlText w:val="%2."/>
      <w:lvlJc w:val="left"/>
      <w:pPr>
        <w:ind w:left="3282" w:hanging="360"/>
      </w:pPr>
    </w:lvl>
    <w:lvl w:ilvl="2" w:tplc="0809001B" w:tentative="1">
      <w:start w:val="1"/>
      <w:numFmt w:val="lowerRoman"/>
      <w:lvlText w:val="%3."/>
      <w:lvlJc w:val="right"/>
      <w:pPr>
        <w:ind w:left="4002" w:hanging="180"/>
      </w:pPr>
    </w:lvl>
    <w:lvl w:ilvl="3" w:tplc="0809000F" w:tentative="1">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6" w15:restartNumberingAfterBreak="0">
    <w:nsid w:val="5B406E20"/>
    <w:multiLevelType w:val="hybridMultilevel"/>
    <w:tmpl w:val="29ACF7D2"/>
    <w:lvl w:ilvl="0" w:tplc="08090005">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7" w15:restartNumberingAfterBreak="0">
    <w:nsid w:val="63964D6E"/>
    <w:multiLevelType w:val="hybridMultilevel"/>
    <w:tmpl w:val="93DABB4A"/>
    <w:lvl w:ilvl="0" w:tplc="08090001">
      <w:start w:val="1"/>
      <w:numFmt w:val="bullet"/>
      <w:lvlText w:val=""/>
      <w:lvlJc w:val="left"/>
      <w:pPr>
        <w:ind w:left="1713" w:hanging="360"/>
      </w:pPr>
      <w:rPr>
        <w:rFonts w:ascii="Symbol" w:hAnsi="Symbol" w:cs="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18" w15:restartNumberingAfterBreak="0">
    <w:nsid w:val="64CF17DE"/>
    <w:multiLevelType w:val="hybridMultilevel"/>
    <w:tmpl w:val="821860A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9" w15:restartNumberingAfterBreak="0">
    <w:nsid w:val="662E5025"/>
    <w:multiLevelType w:val="hybridMultilevel"/>
    <w:tmpl w:val="9F4479C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9FD624B"/>
    <w:multiLevelType w:val="hybridMultilevel"/>
    <w:tmpl w:val="4DF0461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7937091F"/>
    <w:multiLevelType w:val="hybridMultilevel"/>
    <w:tmpl w:val="502C05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9440205"/>
    <w:multiLevelType w:val="hybridMultilevel"/>
    <w:tmpl w:val="B83ECA66"/>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15:restartNumberingAfterBreak="0">
    <w:nsid w:val="7E293202"/>
    <w:multiLevelType w:val="hybridMultilevel"/>
    <w:tmpl w:val="6BB8E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F12658"/>
    <w:multiLevelType w:val="hybridMultilevel"/>
    <w:tmpl w:val="91F6FAD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num w:numId="1" w16cid:durableId="626469012">
    <w:abstractNumId w:val="21"/>
  </w:num>
  <w:num w:numId="2" w16cid:durableId="24136871">
    <w:abstractNumId w:val="17"/>
  </w:num>
  <w:num w:numId="3" w16cid:durableId="1729913351">
    <w:abstractNumId w:val="24"/>
  </w:num>
  <w:num w:numId="4" w16cid:durableId="1905681995">
    <w:abstractNumId w:val="18"/>
  </w:num>
  <w:num w:numId="5" w16cid:durableId="1321693469">
    <w:abstractNumId w:val="6"/>
  </w:num>
  <w:num w:numId="6" w16cid:durableId="445514234">
    <w:abstractNumId w:val="14"/>
  </w:num>
  <w:num w:numId="7" w16cid:durableId="1870875032">
    <w:abstractNumId w:val="1"/>
  </w:num>
  <w:num w:numId="8" w16cid:durableId="27223001">
    <w:abstractNumId w:val="12"/>
  </w:num>
  <w:num w:numId="9" w16cid:durableId="1981421709">
    <w:abstractNumId w:val="4"/>
  </w:num>
  <w:num w:numId="10" w16cid:durableId="1972058406">
    <w:abstractNumId w:val="7"/>
  </w:num>
  <w:num w:numId="11" w16cid:durableId="596788625">
    <w:abstractNumId w:val="2"/>
  </w:num>
  <w:num w:numId="12" w16cid:durableId="1266380969">
    <w:abstractNumId w:val="11"/>
  </w:num>
  <w:num w:numId="13" w16cid:durableId="1637756686">
    <w:abstractNumId w:val="20"/>
  </w:num>
  <w:num w:numId="14" w16cid:durableId="206260552">
    <w:abstractNumId w:val="0"/>
  </w:num>
  <w:num w:numId="15" w16cid:durableId="1382290151">
    <w:abstractNumId w:val="15"/>
  </w:num>
  <w:num w:numId="16" w16cid:durableId="1732533073">
    <w:abstractNumId w:val="22"/>
  </w:num>
  <w:num w:numId="17" w16cid:durableId="413095021">
    <w:abstractNumId w:val="3"/>
  </w:num>
  <w:num w:numId="18" w16cid:durableId="35664673">
    <w:abstractNumId w:val="10"/>
  </w:num>
  <w:num w:numId="19" w16cid:durableId="697200813">
    <w:abstractNumId w:val="16"/>
  </w:num>
  <w:num w:numId="20" w16cid:durableId="1087769630">
    <w:abstractNumId w:val="5"/>
  </w:num>
  <w:num w:numId="21" w16cid:durableId="430316134">
    <w:abstractNumId w:val="19"/>
  </w:num>
  <w:num w:numId="22" w16cid:durableId="1864054199">
    <w:abstractNumId w:val="23"/>
  </w:num>
  <w:num w:numId="23" w16cid:durableId="1548103134">
    <w:abstractNumId w:val="13"/>
  </w:num>
  <w:num w:numId="24" w16cid:durableId="1936862225">
    <w:abstractNumId w:val="8"/>
  </w:num>
  <w:num w:numId="25" w16cid:durableId="305284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0"/>
    <w:rsid w:val="000008FD"/>
    <w:rsid w:val="000013E8"/>
    <w:rsid w:val="0000357E"/>
    <w:rsid w:val="00017EC1"/>
    <w:rsid w:val="000225E6"/>
    <w:rsid w:val="00055428"/>
    <w:rsid w:val="00063D36"/>
    <w:rsid w:val="00077301"/>
    <w:rsid w:val="000927D2"/>
    <w:rsid w:val="00096212"/>
    <w:rsid w:val="000A3570"/>
    <w:rsid w:val="000B2C2C"/>
    <w:rsid w:val="000C4E06"/>
    <w:rsid w:val="000D18C8"/>
    <w:rsid w:val="000E1386"/>
    <w:rsid w:val="00103484"/>
    <w:rsid w:val="001043CB"/>
    <w:rsid w:val="00106F05"/>
    <w:rsid w:val="00111D3D"/>
    <w:rsid w:val="0014275A"/>
    <w:rsid w:val="0015010D"/>
    <w:rsid w:val="00150233"/>
    <w:rsid w:val="00166A2A"/>
    <w:rsid w:val="0017235D"/>
    <w:rsid w:val="001772CD"/>
    <w:rsid w:val="0019556B"/>
    <w:rsid w:val="001A1B08"/>
    <w:rsid w:val="001B3CC9"/>
    <w:rsid w:val="001B6E47"/>
    <w:rsid w:val="001D4E72"/>
    <w:rsid w:val="001F0DB6"/>
    <w:rsid w:val="00201683"/>
    <w:rsid w:val="00211069"/>
    <w:rsid w:val="0023333E"/>
    <w:rsid w:val="00236449"/>
    <w:rsid w:val="00253343"/>
    <w:rsid w:val="00253D57"/>
    <w:rsid w:val="00267FEF"/>
    <w:rsid w:val="002704A6"/>
    <w:rsid w:val="00291558"/>
    <w:rsid w:val="002931B1"/>
    <w:rsid w:val="002C2E62"/>
    <w:rsid w:val="002C30C1"/>
    <w:rsid w:val="002C3D02"/>
    <w:rsid w:val="002D2D00"/>
    <w:rsid w:val="002E0AE8"/>
    <w:rsid w:val="002F3C8F"/>
    <w:rsid w:val="002F6792"/>
    <w:rsid w:val="00304F5C"/>
    <w:rsid w:val="00323A62"/>
    <w:rsid w:val="003361E4"/>
    <w:rsid w:val="00340CC8"/>
    <w:rsid w:val="00354976"/>
    <w:rsid w:val="00367BF5"/>
    <w:rsid w:val="0037033F"/>
    <w:rsid w:val="00392500"/>
    <w:rsid w:val="003A4121"/>
    <w:rsid w:val="003E5D10"/>
    <w:rsid w:val="0040219F"/>
    <w:rsid w:val="00423930"/>
    <w:rsid w:val="00423F54"/>
    <w:rsid w:val="00425358"/>
    <w:rsid w:val="004271D4"/>
    <w:rsid w:val="0043506B"/>
    <w:rsid w:val="00435743"/>
    <w:rsid w:val="004601A2"/>
    <w:rsid w:val="00464545"/>
    <w:rsid w:val="00471ECF"/>
    <w:rsid w:val="00473170"/>
    <w:rsid w:val="00480785"/>
    <w:rsid w:val="0048366D"/>
    <w:rsid w:val="004A0B4F"/>
    <w:rsid w:val="004A22E9"/>
    <w:rsid w:val="004C5956"/>
    <w:rsid w:val="004C6FD0"/>
    <w:rsid w:val="004F7A5A"/>
    <w:rsid w:val="005052DF"/>
    <w:rsid w:val="005213BB"/>
    <w:rsid w:val="00522C89"/>
    <w:rsid w:val="0053119D"/>
    <w:rsid w:val="00531A05"/>
    <w:rsid w:val="00531A8C"/>
    <w:rsid w:val="005443D8"/>
    <w:rsid w:val="005450C7"/>
    <w:rsid w:val="005461AC"/>
    <w:rsid w:val="0055372E"/>
    <w:rsid w:val="005612F6"/>
    <w:rsid w:val="005634A0"/>
    <w:rsid w:val="005705B0"/>
    <w:rsid w:val="005B3293"/>
    <w:rsid w:val="005B5B5B"/>
    <w:rsid w:val="005C16E4"/>
    <w:rsid w:val="005C28E0"/>
    <w:rsid w:val="005C48DF"/>
    <w:rsid w:val="005C587F"/>
    <w:rsid w:val="005F690D"/>
    <w:rsid w:val="006057A9"/>
    <w:rsid w:val="00607AF4"/>
    <w:rsid w:val="00660C2F"/>
    <w:rsid w:val="00667A35"/>
    <w:rsid w:val="006B115D"/>
    <w:rsid w:val="006B215E"/>
    <w:rsid w:val="006B2E33"/>
    <w:rsid w:val="006B320E"/>
    <w:rsid w:val="006C0277"/>
    <w:rsid w:val="006C0C87"/>
    <w:rsid w:val="006C1716"/>
    <w:rsid w:val="006C765F"/>
    <w:rsid w:val="006D08E9"/>
    <w:rsid w:val="006D4F28"/>
    <w:rsid w:val="006E5D76"/>
    <w:rsid w:val="006E7739"/>
    <w:rsid w:val="006F1713"/>
    <w:rsid w:val="006F19FC"/>
    <w:rsid w:val="006F7EE1"/>
    <w:rsid w:val="0070023C"/>
    <w:rsid w:val="007463E7"/>
    <w:rsid w:val="007472F3"/>
    <w:rsid w:val="00754A60"/>
    <w:rsid w:val="00766B20"/>
    <w:rsid w:val="0077422C"/>
    <w:rsid w:val="00777E8B"/>
    <w:rsid w:val="00783C1B"/>
    <w:rsid w:val="00790E15"/>
    <w:rsid w:val="007B29AA"/>
    <w:rsid w:val="007D0CF7"/>
    <w:rsid w:val="007F65C4"/>
    <w:rsid w:val="00805400"/>
    <w:rsid w:val="0081420F"/>
    <w:rsid w:val="0082387C"/>
    <w:rsid w:val="00825373"/>
    <w:rsid w:val="00841372"/>
    <w:rsid w:val="00842605"/>
    <w:rsid w:val="00884C90"/>
    <w:rsid w:val="00897EAA"/>
    <w:rsid w:val="008A1908"/>
    <w:rsid w:val="008B5D76"/>
    <w:rsid w:val="008E6569"/>
    <w:rsid w:val="008F02F3"/>
    <w:rsid w:val="00903506"/>
    <w:rsid w:val="00903CA1"/>
    <w:rsid w:val="00934222"/>
    <w:rsid w:val="0093612F"/>
    <w:rsid w:val="00971A71"/>
    <w:rsid w:val="00974EA3"/>
    <w:rsid w:val="00981A34"/>
    <w:rsid w:val="00985B8A"/>
    <w:rsid w:val="0099467F"/>
    <w:rsid w:val="00995A46"/>
    <w:rsid w:val="00995D61"/>
    <w:rsid w:val="009A19ED"/>
    <w:rsid w:val="009A2222"/>
    <w:rsid w:val="009A400B"/>
    <w:rsid w:val="009B1296"/>
    <w:rsid w:val="009B231B"/>
    <w:rsid w:val="009C09DA"/>
    <w:rsid w:val="009C2907"/>
    <w:rsid w:val="00A03033"/>
    <w:rsid w:val="00A03EB3"/>
    <w:rsid w:val="00A20520"/>
    <w:rsid w:val="00A32B5E"/>
    <w:rsid w:val="00A42281"/>
    <w:rsid w:val="00A55F20"/>
    <w:rsid w:val="00A60687"/>
    <w:rsid w:val="00A650B2"/>
    <w:rsid w:val="00A7519D"/>
    <w:rsid w:val="00A77B71"/>
    <w:rsid w:val="00A9396B"/>
    <w:rsid w:val="00AB0146"/>
    <w:rsid w:val="00AE3183"/>
    <w:rsid w:val="00AF6D6C"/>
    <w:rsid w:val="00AF7B77"/>
    <w:rsid w:val="00B055E1"/>
    <w:rsid w:val="00B05A0D"/>
    <w:rsid w:val="00B5219F"/>
    <w:rsid w:val="00B61AC9"/>
    <w:rsid w:val="00B642BE"/>
    <w:rsid w:val="00B73E44"/>
    <w:rsid w:val="00B744FC"/>
    <w:rsid w:val="00B90B56"/>
    <w:rsid w:val="00BC6B37"/>
    <w:rsid w:val="00BD581B"/>
    <w:rsid w:val="00C31522"/>
    <w:rsid w:val="00C324F5"/>
    <w:rsid w:val="00C3366C"/>
    <w:rsid w:val="00C75A10"/>
    <w:rsid w:val="00C90343"/>
    <w:rsid w:val="00CB075D"/>
    <w:rsid w:val="00CD5C30"/>
    <w:rsid w:val="00CE4548"/>
    <w:rsid w:val="00CE53C9"/>
    <w:rsid w:val="00CE5525"/>
    <w:rsid w:val="00CE67B3"/>
    <w:rsid w:val="00CF4B80"/>
    <w:rsid w:val="00D01EA5"/>
    <w:rsid w:val="00D0254A"/>
    <w:rsid w:val="00D31141"/>
    <w:rsid w:val="00D31726"/>
    <w:rsid w:val="00D35151"/>
    <w:rsid w:val="00D36E4A"/>
    <w:rsid w:val="00D43EEE"/>
    <w:rsid w:val="00D53CAA"/>
    <w:rsid w:val="00D56200"/>
    <w:rsid w:val="00D64672"/>
    <w:rsid w:val="00D6749B"/>
    <w:rsid w:val="00D676C6"/>
    <w:rsid w:val="00D76C89"/>
    <w:rsid w:val="00D822D2"/>
    <w:rsid w:val="00D834CC"/>
    <w:rsid w:val="00D8373B"/>
    <w:rsid w:val="00DE1937"/>
    <w:rsid w:val="00E539CE"/>
    <w:rsid w:val="00E64508"/>
    <w:rsid w:val="00E7220D"/>
    <w:rsid w:val="00E757F4"/>
    <w:rsid w:val="00E90023"/>
    <w:rsid w:val="00EA71C8"/>
    <w:rsid w:val="00EB2EE4"/>
    <w:rsid w:val="00EE4BD5"/>
    <w:rsid w:val="00EF5D05"/>
    <w:rsid w:val="00EF7A7D"/>
    <w:rsid w:val="00F013F8"/>
    <w:rsid w:val="00F2074C"/>
    <w:rsid w:val="00F31DD2"/>
    <w:rsid w:val="00F43DBD"/>
    <w:rsid w:val="00F51A3A"/>
    <w:rsid w:val="00F52630"/>
    <w:rsid w:val="00F56120"/>
    <w:rsid w:val="00F56ECC"/>
    <w:rsid w:val="00F814FA"/>
    <w:rsid w:val="00FB38E9"/>
    <w:rsid w:val="00FB599B"/>
    <w:rsid w:val="00FC06A2"/>
    <w:rsid w:val="00FC1981"/>
    <w:rsid w:val="00FF528F"/>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B722"/>
  <w15:docId w15:val="{6D725732-6151-4FDC-8493-18D0928F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5F2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20"/>
  </w:style>
  <w:style w:type="paragraph" w:styleId="Footer">
    <w:name w:val="footer"/>
    <w:basedOn w:val="Normal"/>
    <w:link w:val="FooterChar"/>
    <w:uiPriority w:val="99"/>
    <w:unhideWhenUsed/>
    <w:rsid w:val="00A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20"/>
  </w:style>
  <w:style w:type="character" w:customStyle="1" w:styleId="Heading2Char">
    <w:name w:val="Heading 2 Char"/>
    <w:basedOn w:val="DefaultParagraphFont"/>
    <w:link w:val="Heading2"/>
    <w:rsid w:val="00A55F20"/>
    <w:rPr>
      <w:rFonts w:ascii="Arial" w:eastAsia="Times New Roman" w:hAnsi="Arial" w:cs="Times New Roman"/>
      <w:b/>
      <w:sz w:val="20"/>
      <w:szCs w:val="20"/>
    </w:rPr>
  </w:style>
  <w:style w:type="paragraph" w:styleId="BodyText">
    <w:name w:val="Body Text"/>
    <w:basedOn w:val="Normal"/>
    <w:link w:val="BodyTextChar"/>
    <w:rsid w:val="005B3293"/>
    <w:pPr>
      <w:spacing w:after="0" w:line="240" w:lineRule="auto"/>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5B3293"/>
    <w:rPr>
      <w:rFonts w:ascii="Century Gothic" w:eastAsia="Times New Roman" w:hAnsi="Century Gothic" w:cs="Times New Roman"/>
      <w:sz w:val="18"/>
      <w:szCs w:val="20"/>
    </w:rPr>
  </w:style>
  <w:style w:type="paragraph" w:styleId="ListParagraph">
    <w:name w:val="List Paragraph"/>
    <w:basedOn w:val="Normal"/>
    <w:uiPriority w:val="34"/>
    <w:qFormat/>
    <w:rsid w:val="00354976"/>
    <w:pPr>
      <w:ind w:left="720"/>
      <w:contextualSpacing/>
    </w:pPr>
  </w:style>
  <w:style w:type="character" w:styleId="Hyperlink">
    <w:name w:val="Hyperlink"/>
    <w:basedOn w:val="DefaultParagraphFont"/>
    <w:uiPriority w:val="99"/>
    <w:unhideWhenUsed/>
    <w:rsid w:val="00F2074C"/>
    <w:rPr>
      <w:color w:val="0000FF"/>
      <w:u w:val="single"/>
    </w:rPr>
  </w:style>
  <w:style w:type="character" w:customStyle="1" w:styleId="markqqwqqid3v">
    <w:name w:val="markqqwqqid3v"/>
    <w:basedOn w:val="DefaultParagraphFont"/>
    <w:rsid w:val="005461AC"/>
  </w:style>
  <w:style w:type="character" w:styleId="UnresolvedMention">
    <w:name w:val="Unresolved Mention"/>
    <w:basedOn w:val="DefaultParagraphFont"/>
    <w:uiPriority w:val="99"/>
    <w:semiHidden/>
    <w:unhideWhenUsed/>
    <w:rsid w:val="005461AC"/>
    <w:rPr>
      <w:color w:val="605E5C"/>
      <w:shd w:val="clear" w:color="auto" w:fill="E1DFDD"/>
    </w:rPr>
  </w:style>
  <w:style w:type="paragraph" w:customStyle="1" w:styleId="Default">
    <w:name w:val="Default"/>
    <w:rsid w:val="0025334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A1B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unhideWhenUsed/>
    <w:rsid w:val="00F5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F56120"/>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01312">
      <w:bodyDiv w:val="1"/>
      <w:marLeft w:val="0"/>
      <w:marRight w:val="0"/>
      <w:marTop w:val="0"/>
      <w:marBottom w:val="0"/>
      <w:divBdr>
        <w:top w:val="none" w:sz="0" w:space="0" w:color="auto"/>
        <w:left w:val="none" w:sz="0" w:space="0" w:color="auto"/>
        <w:bottom w:val="none" w:sz="0" w:space="0" w:color="auto"/>
        <w:right w:val="none" w:sz="0" w:space="0" w:color="auto"/>
      </w:divBdr>
    </w:div>
    <w:div w:id="1451588686">
      <w:bodyDiv w:val="1"/>
      <w:marLeft w:val="0"/>
      <w:marRight w:val="0"/>
      <w:marTop w:val="0"/>
      <w:marBottom w:val="0"/>
      <w:divBdr>
        <w:top w:val="none" w:sz="0" w:space="0" w:color="auto"/>
        <w:left w:val="none" w:sz="0" w:space="0" w:color="auto"/>
        <w:bottom w:val="none" w:sz="0" w:space="0" w:color="auto"/>
        <w:right w:val="none" w:sz="0" w:space="0" w:color="auto"/>
      </w:divBdr>
      <w:divsChild>
        <w:div w:id="1751848420">
          <w:marLeft w:val="0"/>
          <w:marRight w:val="0"/>
          <w:marTop w:val="0"/>
          <w:marBottom w:val="0"/>
          <w:divBdr>
            <w:top w:val="none" w:sz="0" w:space="0" w:color="auto"/>
            <w:left w:val="none" w:sz="0" w:space="0" w:color="auto"/>
            <w:bottom w:val="none" w:sz="0" w:space="0" w:color="auto"/>
            <w:right w:val="none" w:sz="0" w:space="0" w:color="auto"/>
          </w:divBdr>
        </w:div>
        <w:div w:id="1860315512">
          <w:marLeft w:val="0"/>
          <w:marRight w:val="0"/>
          <w:marTop w:val="0"/>
          <w:marBottom w:val="0"/>
          <w:divBdr>
            <w:top w:val="none" w:sz="0" w:space="0" w:color="auto"/>
            <w:left w:val="none" w:sz="0" w:space="0" w:color="auto"/>
            <w:bottom w:val="none" w:sz="0" w:space="0" w:color="auto"/>
            <w:right w:val="none" w:sz="0" w:space="0" w:color="auto"/>
          </w:divBdr>
        </w:div>
      </w:divsChild>
    </w:div>
    <w:div w:id="1682312770">
      <w:bodyDiv w:val="1"/>
      <w:marLeft w:val="0"/>
      <w:marRight w:val="0"/>
      <w:marTop w:val="0"/>
      <w:marBottom w:val="0"/>
      <w:divBdr>
        <w:top w:val="none" w:sz="0" w:space="0" w:color="auto"/>
        <w:left w:val="none" w:sz="0" w:space="0" w:color="auto"/>
        <w:bottom w:val="none" w:sz="0" w:space="0" w:color="auto"/>
        <w:right w:val="none" w:sz="0" w:space="0" w:color="auto"/>
      </w:divBdr>
      <w:divsChild>
        <w:div w:id="218786615">
          <w:marLeft w:val="0"/>
          <w:marRight w:val="0"/>
          <w:marTop w:val="0"/>
          <w:marBottom w:val="0"/>
          <w:divBdr>
            <w:top w:val="single" w:sz="6" w:space="0" w:color="auto"/>
            <w:left w:val="single" w:sz="2" w:space="0" w:color="auto"/>
            <w:bottom w:val="single" w:sz="2" w:space="0" w:color="auto"/>
            <w:right w:val="single" w:sz="2" w:space="0" w:color="auto"/>
          </w:divBdr>
          <w:divsChild>
            <w:div w:id="227112535">
              <w:marLeft w:val="0"/>
              <w:marRight w:val="0"/>
              <w:marTop w:val="0"/>
              <w:marBottom w:val="0"/>
              <w:divBdr>
                <w:top w:val="single" w:sz="2" w:space="4" w:color="auto"/>
                <w:left w:val="single" w:sz="6" w:space="8" w:color="auto"/>
                <w:bottom w:val="single" w:sz="2" w:space="3" w:color="auto"/>
                <w:right w:val="single" w:sz="2" w:space="4"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greatmilton.org.uk" TargetMode="External"/><Relationship Id="rId1" Type="http://schemas.openxmlformats.org/officeDocument/2006/relationships/hyperlink" Target="mailto:clerk@greatmil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E4E383A26F7D4D805458C1165CBA4D" ma:contentTypeVersion="6" ma:contentTypeDescription="Create a new document." ma:contentTypeScope="" ma:versionID="ada5bf4c7d255899c88fc192a17d795d">
  <xsd:schema xmlns:xsd="http://www.w3.org/2001/XMLSchema" xmlns:xs="http://www.w3.org/2001/XMLSchema" xmlns:p="http://schemas.microsoft.com/office/2006/metadata/properties" xmlns:ns3="6b601fa0-c77d-475c-8397-71555a2f0a5a" targetNamespace="http://schemas.microsoft.com/office/2006/metadata/properties" ma:root="true" ma:fieldsID="520874ea07b97efab841a0e07fbc3a99" ns3:_="">
    <xsd:import namespace="6b601fa0-c77d-475c-8397-71555a2f0a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01fa0-c77d-475c-8397-71555a2f0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27627-69CD-4241-B816-8F79DAF28DD9}">
  <ds:schemaRefs>
    <ds:schemaRef ds:uri="http://schemas.microsoft.com/sharepoint/v3/contenttype/forms"/>
  </ds:schemaRefs>
</ds:datastoreItem>
</file>

<file path=customXml/itemProps2.xml><?xml version="1.0" encoding="utf-8"?>
<ds:datastoreItem xmlns:ds="http://schemas.openxmlformats.org/officeDocument/2006/customXml" ds:itemID="{FAB1B5AF-9EFB-43B7-9561-C678EF4DFA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C85AF2-8492-4D8D-B1BF-7AC861F25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01fa0-c77d-475c-8397-71555a2f0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7196</Characters>
  <Application>Microsoft Office Word</Application>
  <DocSecurity>0</DocSecurity>
  <Lines>148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Ashworth</dc:creator>
  <cp:keywords/>
  <dc:description/>
  <cp:lastModifiedBy>Christopher Ashworth</cp:lastModifiedBy>
  <cp:revision>5</cp:revision>
  <cp:lastPrinted>2023-11-15T12:49:00Z</cp:lastPrinted>
  <dcterms:created xsi:type="dcterms:W3CDTF">2024-01-17T12:36:00Z</dcterms:created>
  <dcterms:modified xsi:type="dcterms:W3CDTF">2024-01-19T10:47:00Z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5854d8f9-0494-4233-bdd4-6a58fba257be</vt:lpwstr>
  </property>
  <property fmtid="{D5CDD505-2E9C-101B-9397-08002B2CF9AE}" pid="3" name="ContentTypeId">
    <vt:lpwstr>0x01010073E4E383A26F7D4D805458C1165CBA4D</vt:lpwstr>
  </property>
</Properties>
</file>