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EE06" w14:textId="433D3C2B" w:rsidR="005B3293" w:rsidRPr="002C30C1" w:rsidRDefault="00517132" w:rsidP="005B3293">
      <w:pPr>
        <w:tabs>
          <w:tab w:val="left" w:pos="993"/>
          <w:tab w:val="left" w:pos="2320"/>
        </w:tabs>
        <w:spacing w:after="0" w:line="240" w:lineRule="auto"/>
        <w:rPr>
          <w:rFonts w:eastAsia="Times New Roman" w:cstheme="minorHAnsi"/>
          <w:u w:val="single"/>
        </w:rPr>
      </w:pPr>
      <w:r>
        <w:rPr>
          <w:rFonts w:eastAsia="Times New Roman" w:cstheme="minorHAnsi"/>
        </w:rPr>
        <w:t>1</w:t>
      </w:r>
      <w:r w:rsidR="00B36859">
        <w:rPr>
          <w:rFonts w:eastAsia="Times New Roman" w:cstheme="minorHAnsi"/>
        </w:rPr>
        <w:t>3</w:t>
      </w:r>
      <w:r w:rsidR="00F50ADF">
        <w:rPr>
          <w:rFonts w:eastAsia="Times New Roman" w:cstheme="minorHAnsi"/>
        </w:rPr>
        <w:t>/03</w:t>
      </w:r>
      <w:r w:rsidR="00E60111">
        <w:rPr>
          <w:rFonts w:eastAsia="Times New Roman" w:cstheme="minorHAnsi"/>
        </w:rPr>
        <w:t>/2024</w:t>
      </w:r>
    </w:p>
    <w:p w14:paraId="01204875" w14:textId="77777777" w:rsidR="005B3293" w:rsidRPr="002C30C1" w:rsidRDefault="005B3293" w:rsidP="005B3293">
      <w:pPr>
        <w:tabs>
          <w:tab w:val="left" w:pos="993"/>
        </w:tabs>
        <w:spacing w:after="0" w:line="240" w:lineRule="auto"/>
        <w:rPr>
          <w:rFonts w:eastAsia="Times New Roman" w:cstheme="minorHAnsi"/>
          <w:b/>
        </w:rPr>
      </w:pPr>
    </w:p>
    <w:p w14:paraId="4E884FAC" w14:textId="77777777" w:rsidR="005B3293" w:rsidRPr="002C30C1" w:rsidRDefault="005B3293" w:rsidP="005B3293">
      <w:pPr>
        <w:tabs>
          <w:tab w:val="left" w:pos="993"/>
        </w:tabs>
        <w:spacing w:after="0" w:line="240" w:lineRule="auto"/>
        <w:rPr>
          <w:rFonts w:eastAsia="Times New Roman" w:cstheme="minorHAnsi"/>
          <w:b/>
        </w:rPr>
      </w:pPr>
      <w:r w:rsidRPr="002C30C1">
        <w:rPr>
          <w:rFonts w:eastAsia="Times New Roman" w:cstheme="minorHAnsi"/>
          <w:b/>
        </w:rPr>
        <w:t xml:space="preserve">To the Chairman and members of Great Milton Parish Council  </w:t>
      </w:r>
    </w:p>
    <w:p w14:paraId="5E6568E7" w14:textId="77777777" w:rsidR="005B3293" w:rsidRPr="002C30C1" w:rsidRDefault="005B3293" w:rsidP="005B3293">
      <w:pPr>
        <w:tabs>
          <w:tab w:val="left" w:pos="993"/>
        </w:tabs>
        <w:spacing w:after="0" w:line="240" w:lineRule="auto"/>
        <w:rPr>
          <w:rFonts w:eastAsia="Times New Roman" w:cstheme="minorHAnsi"/>
        </w:rPr>
      </w:pPr>
    </w:p>
    <w:p w14:paraId="73764F0A" w14:textId="1A305D0B" w:rsidR="005B3293" w:rsidRPr="002C30C1" w:rsidRDefault="005B3293" w:rsidP="005B3293">
      <w:pPr>
        <w:tabs>
          <w:tab w:val="left" w:pos="993"/>
        </w:tabs>
        <w:spacing w:after="0" w:line="240" w:lineRule="auto"/>
        <w:rPr>
          <w:rFonts w:eastAsia="Times New Roman" w:cstheme="minorHAnsi"/>
          <w:b/>
        </w:rPr>
      </w:pPr>
      <w:r w:rsidRPr="002C30C1">
        <w:rPr>
          <w:rFonts w:eastAsia="Times New Roman" w:cstheme="minorHAnsi"/>
          <w:b/>
        </w:rPr>
        <w:t xml:space="preserve">Dear </w:t>
      </w:r>
      <w:r w:rsidR="007F65C4" w:rsidRPr="002C30C1">
        <w:rPr>
          <w:rFonts w:eastAsia="Times New Roman" w:cstheme="minorHAnsi"/>
          <w:b/>
        </w:rPr>
        <w:t>Councillor,</w:t>
      </w:r>
      <w:r w:rsidRPr="002C30C1">
        <w:rPr>
          <w:rFonts w:eastAsia="Times New Roman" w:cstheme="minorHAnsi"/>
          <w:b/>
        </w:rPr>
        <w:br/>
      </w:r>
    </w:p>
    <w:p w14:paraId="190965AA" w14:textId="286952BC" w:rsidR="00AF6D6C" w:rsidRPr="002C30C1" w:rsidRDefault="00AF6D6C" w:rsidP="00AF6D6C">
      <w:pPr>
        <w:pStyle w:val="BodyText"/>
        <w:tabs>
          <w:tab w:val="left" w:pos="993"/>
        </w:tabs>
        <w:rPr>
          <w:rFonts w:asciiTheme="minorHAnsi" w:hAnsiTheme="minorHAnsi" w:cstheme="minorHAnsi"/>
          <w:sz w:val="22"/>
          <w:szCs w:val="22"/>
        </w:rPr>
      </w:pPr>
      <w:r w:rsidRPr="002C30C1">
        <w:rPr>
          <w:rFonts w:asciiTheme="minorHAnsi" w:hAnsiTheme="minorHAnsi" w:cstheme="minorHAnsi"/>
          <w:sz w:val="22"/>
          <w:szCs w:val="22"/>
        </w:rPr>
        <w:t xml:space="preserve">I hereby give you notice that the </w:t>
      </w:r>
      <w:r w:rsidR="006057A9" w:rsidRPr="002C30C1">
        <w:rPr>
          <w:rFonts w:asciiTheme="minorHAnsi" w:hAnsiTheme="minorHAnsi" w:cstheme="minorHAnsi"/>
          <w:sz w:val="22"/>
          <w:szCs w:val="22"/>
        </w:rPr>
        <w:t>next</w:t>
      </w:r>
      <w:r w:rsidRPr="002C30C1">
        <w:rPr>
          <w:rFonts w:asciiTheme="minorHAnsi" w:hAnsiTheme="minorHAnsi" w:cstheme="minorHAnsi"/>
          <w:sz w:val="22"/>
          <w:szCs w:val="22"/>
        </w:rPr>
        <w:t xml:space="preserve"> Meeting of Great Milton Parish Council will be held at the Pavilion, Recreation Ground, Great Milton, on Monday, </w:t>
      </w:r>
      <w:r w:rsidR="004C5956">
        <w:rPr>
          <w:rFonts w:asciiTheme="minorHAnsi" w:hAnsiTheme="minorHAnsi" w:cstheme="minorHAnsi"/>
          <w:sz w:val="22"/>
          <w:szCs w:val="22"/>
        </w:rPr>
        <w:t>1</w:t>
      </w:r>
      <w:r w:rsidR="00F50ADF">
        <w:rPr>
          <w:rFonts w:asciiTheme="minorHAnsi" w:hAnsiTheme="minorHAnsi" w:cstheme="minorHAnsi"/>
          <w:sz w:val="22"/>
          <w:szCs w:val="22"/>
        </w:rPr>
        <w:t>8</w:t>
      </w:r>
      <w:r w:rsidR="004C5956" w:rsidRPr="004C5956">
        <w:rPr>
          <w:rFonts w:asciiTheme="minorHAnsi" w:hAnsiTheme="minorHAnsi" w:cstheme="minorHAnsi"/>
          <w:sz w:val="22"/>
          <w:szCs w:val="22"/>
          <w:vertAlign w:val="superscript"/>
        </w:rPr>
        <w:t>th</w:t>
      </w:r>
      <w:r w:rsidR="004C5956">
        <w:rPr>
          <w:rFonts w:asciiTheme="minorHAnsi" w:hAnsiTheme="minorHAnsi" w:cstheme="minorHAnsi"/>
          <w:sz w:val="22"/>
          <w:szCs w:val="22"/>
        </w:rPr>
        <w:t xml:space="preserve"> </w:t>
      </w:r>
      <w:r w:rsidR="00F50ADF">
        <w:rPr>
          <w:rFonts w:asciiTheme="minorHAnsi" w:hAnsiTheme="minorHAnsi" w:cstheme="minorHAnsi"/>
          <w:sz w:val="22"/>
          <w:szCs w:val="22"/>
        </w:rPr>
        <w:t>March</w:t>
      </w:r>
      <w:r w:rsidRPr="002C30C1">
        <w:rPr>
          <w:rFonts w:asciiTheme="minorHAnsi" w:hAnsiTheme="minorHAnsi" w:cstheme="minorHAnsi"/>
          <w:sz w:val="22"/>
          <w:szCs w:val="22"/>
        </w:rPr>
        <w:t xml:space="preserve"> 202</w:t>
      </w:r>
      <w:r w:rsidR="002F3C8F">
        <w:rPr>
          <w:rFonts w:asciiTheme="minorHAnsi" w:hAnsiTheme="minorHAnsi" w:cstheme="minorHAnsi"/>
          <w:sz w:val="22"/>
          <w:szCs w:val="22"/>
        </w:rPr>
        <w:t>4</w:t>
      </w:r>
      <w:r w:rsidRPr="002C30C1">
        <w:rPr>
          <w:rFonts w:asciiTheme="minorHAnsi" w:hAnsiTheme="minorHAnsi" w:cstheme="minorHAnsi"/>
          <w:sz w:val="22"/>
          <w:szCs w:val="22"/>
        </w:rPr>
        <w:t>.</w:t>
      </w:r>
    </w:p>
    <w:p w14:paraId="0699380B" w14:textId="77777777" w:rsidR="005B3293" w:rsidRPr="002C30C1" w:rsidRDefault="005B3293" w:rsidP="005B3293">
      <w:pPr>
        <w:tabs>
          <w:tab w:val="left" w:pos="993"/>
        </w:tabs>
        <w:spacing w:after="0" w:line="240" w:lineRule="auto"/>
        <w:rPr>
          <w:rFonts w:eastAsia="Times New Roman" w:cstheme="minorHAnsi"/>
        </w:rPr>
      </w:pPr>
    </w:p>
    <w:p w14:paraId="3F07B37F" w14:textId="19063131" w:rsidR="005B3293" w:rsidRPr="002C30C1" w:rsidRDefault="005B3293" w:rsidP="005B3293">
      <w:pPr>
        <w:tabs>
          <w:tab w:val="left" w:pos="993"/>
        </w:tabs>
        <w:spacing w:after="0" w:line="240" w:lineRule="auto"/>
        <w:rPr>
          <w:rFonts w:eastAsia="Times New Roman" w:cstheme="minorHAnsi"/>
          <w:b/>
          <w:bCs/>
        </w:rPr>
      </w:pPr>
      <w:r w:rsidRPr="002C30C1">
        <w:rPr>
          <w:rFonts w:eastAsia="Times New Roman" w:cstheme="minorHAnsi"/>
          <w:b/>
          <w:bCs/>
        </w:rPr>
        <w:t>Public and Press are welcome to attend.</w:t>
      </w:r>
    </w:p>
    <w:p w14:paraId="1D99D595" w14:textId="77777777" w:rsidR="005B3293" w:rsidRPr="002C30C1" w:rsidRDefault="005B3293" w:rsidP="005B3293">
      <w:pPr>
        <w:tabs>
          <w:tab w:val="left" w:pos="993"/>
        </w:tabs>
        <w:spacing w:after="0" w:line="240" w:lineRule="auto"/>
        <w:rPr>
          <w:rFonts w:eastAsia="Times New Roman" w:cstheme="minorHAnsi"/>
          <w:b/>
          <w:bCs/>
        </w:rPr>
      </w:pPr>
    </w:p>
    <w:p w14:paraId="185AF715" w14:textId="77777777" w:rsidR="005B3293" w:rsidRPr="002C30C1" w:rsidRDefault="005B3293" w:rsidP="005B3293">
      <w:pPr>
        <w:pStyle w:val="BodyText"/>
        <w:tabs>
          <w:tab w:val="left" w:pos="993"/>
        </w:tabs>
        <w:rPr>
          <w:rFonts w:asciiTheme="minorHAnsi" w:hAnsiTheme="minorHAnsi" w:cstheme="minorHAnsi"/>
          <w:bCs/>
          <w:sz w:val="22"/>
          <w:szCs w:val="22"/>
        </w:rPr>
      </w:pPr>
      <w:r w:rsidRPr="002C30C1">
        <w:rPr>
          <w:rFonts w:asciiTheme="minorHAnsi" w:hAnsiTheme="minorHAnsi" w:cstheme="minorHAnsi"/>
          <w:bCs/>
          <w:sz w:val="22"/>
          <w:szCs w:val="22"/>
        </w:rPr>
        <w:t>Yours sincerely,</w:t>
      </w:r>
    </w:p>
    <w:p w14:paraId="74C59706" w14:textId="6D8F4FE1" w:rsidR="005B3293" w:rsidRPr="002C30C1" w:rsidRDefault="005B3293" w:rsidP="005B3293">
      <w:pPr>
        <w:pStyle w:val="BodyText"/>
        <w:tabs>
          <w:tab w:val="left" w:pos="993"/>
        </w:tabs>
        <w:rPr>
          <w:rFonts w:asciiTheme="minorHAnsi" w:hAnsiTheme="minorHAnsi" w:cstheme="minorHAnsi"/>
          <w:bCs/>
          <w:sz w:val="22"/>
          <w:szCs w:val="22"/>
        </w:rPr>
      </w:pPr>
      <w:r w:rsidRPr="002C30C1">
        <w:rPr>
          <w:rFonts w:asciiTheme="minorHAnsi" w:hAnsiTheme="minorHAnsi" w:cstheme="minorHAnsi"/>
          <w:bCs/>
          <w:noProof/>
          <w:sz w:val="22"/>
          <w:szCs w:val="22"/>
        </w:rPr>
        <w:drawing>
          <wp:inline distT="0" distB="0" distL="0" distR="0" wp14:anchorId="28DBEE8A" wp14:editId="401B2CB7">
            <wp:extent cx="1295400" cy="622300"/>
            <wp:effectExtent l="0" t="0" r="0" b="6350"/>
            <wp:docPr id="527256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622300"/>
                    </a:xfrm>
                    <a:prstGeom prst="rect">
                      <a:avLst/>
                    </a:prstGeom>
                    <a:noFill/>
                    <a:ln>
                      <a:noFill/>
                    </a:ln>
                  </pic:spPr>
                </pic:pic>
              </a:graphicData>
            </a:graphic>
          </wp:inline>
        </w:drawing>
      </w:r>
    </w:p>
    <w:p w14:paraId="0C29562F" w14:textId="2E931334" w:rsidR="005B3293" w:rsidRPr="002C30C1" w:rsidRDefault="005B3293" w:rsidP="004A0B4F">
      <w:pPr>
        <w:tabs>
          <w:tab w:val="left" w:pos="993"/>
        </w:tabs>
        <w:rPr>
          <w:rFonts w:cstheme="minorHAnsi"/>
        </w:rPr>
      </w:pPr>
      <w:r w:rsidRPr="002C30C1">
        <w:rPr>
          <w:rFonts w:cstheme="minorHAnsi"/>
          <w:bCs/>
        </w:rPr>
        <w:t>Chris Ashworth</w:t>
      </w:r>
      <w:r w:rsidRPr="002C30C1">
        <w:rPr>
          <w:rFonts w:cstheme="minorHAnsi"/>
          <w:bCs/>
        </w:rPr>
        <w:br/>
      </w:r>
      <w:r w:rsidRPr="002C30C1">
        <w:rPr>
          <w:rFonts w:cstheme="minorHAnsi"/>
        </w:rPr>
        <w:t>Clerk &amp; Responsible Finance Officer to Great Milton Parish Council</w:t>
      </w:r>
    </w:p>
    <w:p w14:paraId="5B546DAF" w14:textId="51DB7BA0" w:rsidR="004A0B4F" w:rsidRPr="002C30C1" w:rsidRDefault="00AF6D6C" w:rsidP="00AF6D6C">
      <w:pPr>
        <w:tabs>
          <w:tab w:val="left" w:pos="993"/>
        </w:tabs>
        <w:spacing w:after="0"/>
        <w:rPr>
          <w:rFonts w:cstheme="minorHAnsi"/>
          <w:b/>
          <w:bCs/>
          <w:u w:val="single"/>
        </w:rPr>
      </w:pPr>
      <w:r w:rsidRPr="002C30C1">
        <w:rPr>
          <w:rFonts w:cstheme="minorHAnsi"/>
          <w:b/>
          <w:bCs/>
          <w:u w:val="single"/>
        </w:rPr>
        <w:t>Meeting of the Parish Council</w:t>
      </w:r>
    </w:p>
    <w:p w14:paraId="47CC43CE" w14:textId="77777777" w:rsidR="004A0B4F" w:rsidRPr="002C30C1" w:rsidRDefault="004A0B4F" w:rsidP="00AF6D6C">
      <w:pPr>
        <w:pStyle w:val="Heading2"/>
        <w:tabs>
          <w:tab w:val="left" w:pos="993"/>
        </w:tabs>
        <w:rPr>
          <w:rFonts w:asciiTheme="minorHAnsi" w:hAnsiTheme="minorHAnsi" w:cstheme="minorHAnsi"/>
          <w:sz w:val="22"/>
          <w:szCs w:val="22"/>
          <w:u w:val="single"/>
        </w:rPr>
      </w:pPr>
      <w:r w:rsidRPr="002C30C1">
        <w:rPr>
          <w:rFonts w:asciiTheme="minorHAnsi" w:hAnsiTheme="minorHAnsi" w:cstheme="minorHAnsi"/>
          <w:sz w:val="22"/>
          <w:szCs w:val="22"/>
          <w:u w:val="single"/>
        </w:rPr>
        <w:t>AGENDA</w:t>
      </w:r>
    </w:p>
    <w:p w14:paraId="7FA85467" w14:textId="77777777" w:rsidR="00AF6D6C" w:rsidRPr="002C30C1" w:rsidRDefault="00AF6D6C" w:rsidP="005C28E0">
      <w:pPr>
        <w:tabs>
          <w:tab w:val="left" w:pos="993"/>
        </w:tabs>
        <w:rPr>
          <w:rFonts w:cstheme="minorHAnsi"/>
          <w:b/>
        </w:rPr>
      </w:pPr>
    </w:p>
    <w:p w14:paraId="330FE495" w14:textId="4CB1DDC4" w:rsidR="00AF6D6C" w:rsidRPr="002C30C1" w:rsidRDefault="00F50ADF" w:rsidP="005C28E0">
      <w:pPr>
        <w:tabs>
          <w:tab w:val="left" w:pos="993"/>
          <w:tab w:val="left" w:pos="1276"/>
        </w:tabs>
        <w:spacing w:after="0" w:line="240" w:lineRule="auto"/>
        <w:rPr>
          <w:rFonts w:cstheme="minorHAnsi"/>
          <w:b/>
        </w:rPr>
      </w:pPr>
      <w:r>
        <w:rPr>
          <w:rFonts w:cstheme="minorHAnsi"/>
          <w:b/>
        </w:rPr>
        <w:t>27</w:t>
      </w:r>
      <w:r w:rsidR="002F3C8F">
        <w:rPr>
          <w:rFonts w:cstheme="minorHAnsi"/>
          <w:b/>
        </w:rPr>
        <w:t>/24</w:t>
      </w:r>
      <w:r w:rsidR="00AF6D6C" w:rsidRPr="002C30C1">
        <w:rPr>
          <w:rFonts w:cstheme="minorHAnsi"/>
          <w:b/>
        </w:rPr>
        <w:tab/>
        <w:t>Apologies for absence</w:t>
      </w:r>
    </w:p>
    <w:p w14:paraId="40E1F680" w14:textId="77777777" w:rsidR="00C324F5" w:rsidRPr="002C30C1" w:rsidRDefault="00C324F5" w:rsidP="005C28E0">
      <w:pPr>
        <w:tabs>
          <w:tab w:val="left" w:pos="993"/>
          <w:tab w:val="left" w:pos="1276"/>
        </w:tabs>
        <w:spacing w:after="0" w:line="240" w:lineRule="auto"/>
        <w:rPr>
          <w:rFonts w:cstheme="minorHAnsi"/>
          <w:b/>
        </w:rPr>
      </w:pPr>
    </w:p>
    <w:p w14:paraId="59B03F4C" w14:textId="43B777B2" w:rsidR="00AF6D6C" w:rsidRPr="002C30C1" w:rsidRDefault="00F50ADF" w:rsidP="005C28E0">
      <w:pPr>
        <w:tabs>
          <w:tab w:val="left" w:pos="993"/>
          <w:tab w:val="left" w:pos="1276"/>
        </w:tabs>
        <w:spacing w:after="0" w:line="240" w:lineRule="auto"/>
        <w:rPr>
          <w:rFonts w:cstheme="minorHAnsi"/>
          <w:b/>
        </w:rPr>
      </w:pPr>
      <w:r>
        <w:rPr>
          <w:rFonts w:cstheme="minorHAnsi"/>
          <w:b/>
        </w:rPr>
        <w:t>28</w:t>
      </w:r>
      <w:r w:rsidR="002F3C8F">
        <w:rPr>
          <w:rFonts w:cstheme="minorHAnsi"/>
          <w:b/>
        </w:rPr>
        <w:t>/24</w:t>
      </w:r>
      <w:r w:rsidR="00AF6D6C" w:rsidRPr="002C30C1">
        <w:rPr>
          <w:rFonts w:cstheme="minorHAnsi"/>
          <w:b/>
        </w:rPr>
        <w:tab/>
        <w:t>Variation of order of business</w:t>
      </w:r>
    </w:p>
    <w:p w14:paraId="0D3A48BC" w14:textId="77777777" w:rsidR="00AF6D6C" w:rsidRPr="002C30C1" w:rsidRDefault="00AF6D6C" w:rsidP="005C28E0">
      <w:pPr>
        <w:tabs>
          <w:tab w:val="left" w:pos="993"/>
          <w:tab w:val="left" w:pos="1276"/>
        </w:tabs>
        <w:spacing w:after="0" w:line="240" w:lineRule="auto"/>
        <w:rPr>
          <w:rFonts w:cstheme="minorHAnsi"/>
          <w:b/>
        </w:rPr>
      </w:pPr>
    </w:p>
    <w:p w14:paraId="2ADD160E" w14:textId="6857FF81" w:rsidR="00AF6D6C" w:rsidRPr="002C30C1" w:rsidRDefault="00F50ADF" w:rsidP="005C28E0">
      <w:pPr>
        <w:tabs>
          <w:tab w:val="left" w:pos="993"/>
          <w:tab w:val="left" w:pos="1276"/>
        </w:tabs>
        <w:spacing w:after="0" w:line="240" w:lineRule="auto"/>
        <w:rPr>
          <w:rFonts w:cstheme="minorHAnsi"/>
          <w:b/>
        </w:rPr>
      </w:pPr>
      <w:r>
        <w:rPr>
          <w:rFonts w:cstheme="minorHAnsi"/>
          <w:b/>
        </w:rPr>
        <w:t>29</w:t>
      </w:r>
      <w:r w:rsidR="002F3C8F">
        <w:rPr>
          <w:rFonts w:cstheme="minorHAnsi"/>
          <w:b/>
        </w:rPr>
        <w:t>/24</w:t>
      </w:r>
      <w:r w:rsidR="00AF6D6C" w:rsidRPr="002C30C1">
        <w:rPr>
          <w:rFonts w:cstheme="minorHAnsi"/>
          <w:b/>
        </w:rPr>
        <w:tab/>
        <w:t>Declarations of members’ interest</w:t>
      </w:r>
    </w:p>
    <w:p w14:paraId="64AFF2AE" w14:textId="40527E4D" w:rsidR="00AF6D6C" w:rsidRPr="002C30C1" w:rsidRDefault="00AF6D6C" w:rsidP="005C28E0">
      <w:pPr>
        <w:tabs>
          <w:tab w:val="left" w:pos="993"/>
          <w:tab w:val="left" w:pos="1276"/>
        </w:tabs>
        <w:spacing w:after="0" w:line="240" w:lineRule="auto"/>
        <w:rPr>
          <w:rFonts w:cstheme="minorHAnsi"/>
          <w:bCs/>
        </w:rPr>
      </w:pPr>
      <w:r w:rsidRPr="002C30C1">
        <w:rPr>
          <w:rFonts w:cstheme="minorHAnsi"/>
          <w:b/>
        </w:rPr>
        <w:tab/>
      </w:r>
      <w:r w:rsidRPr="002C30C1">
        <w:rPr>
          <w:rFonts w:cstheme="minorHAnsi"/>
          <w:bCs/>
        </w:rPr>
        <w:t>To receive declarations of interest in matters on the agenda.</w:t>
      </w:r>
    </w:p>
    <w:p w14:paraId="231A463F" w14:textId="77777777" w:rsidR="008A1908" w:rsidRPr="002C30C1" w:rsidRDefault="008A1908" w:rsidP="005C28E0">
      <w:pPr>
        <w:tabs>
          <w:tab w:val="left" w:pos="993"/>
          <w:tab w:val="left" w:pos="1276"/>
        </w:tabs>
        <w:spacing w:after="0" w:line="240" w:lineRule="auto"/>
        <w:rPr>
          <w:rFonts w:cstheme="minorHAnsi"/>
          <w:bCs/>
        </w:rPr>
      </w:pPr>
    </w:p>
    <w:p w14:paraId="4509D309" w14:textId="17588E1C" w:rsidR="00AF6D6C" w:rsidRPr="002C30C1" w:rsidRDefault="00F50ADF" w:rsidP="005C28E0">
      <w:pPr>
        <w:tabs>
          <w:tab w:val="left" w:pos="993"/>
          <w:tab w:val="left" w:pos="1276"/>
        </w:tabs>
        <w:spacing w:after="0" w:line="240" w:lineRule="auto"/>
        <w:rPr>
          <w:rFonts w:cstheme="minorHAnsi"/>
          <w:b/>
        </w:rPr>
      </w:pPr>
      <w:r>
        <w:rPr>
          <w:rFonts w:cstheme="minorHAnsi"/>
          <w:b/>
        </w:rPr>
        <w:t>30</w:t>
      </w:r>
      <w:r w:rsidR="002F3C8F">
        <w:rPr>
          <w:rFonts w:cstheme="minorHAnsi"/>
          <w:b/>
        </w:rPr>
        <w:t>/24</w:t>
      </w:r>
      <w:r w:rsidR="00AF6D6C" w:rsidRPr="002C30C1">
        <w:rPr>
          <w:rFonts w:cstheme="minorHAnsi"/>
          <w:b/>
        </w:rPr>
        <w:tab/>
        <w:t>Matters to report</w:t>
      </w:r>
    </w:p>
    <w:p w14:paraId="29F64CC1" w14:textId="204A875B" w:rsidR="004A0B4F" w:rsidRPr="002C30C1" w:rsidRDefault="00AF6D6C" w:rsidP="00CB075D">
      <w:pPr>
        <w:tabs>
          <w:tab w:val="left" w:pos="993"/>
        </w:tabs>
        <w:spacing w:after="0" w:line="240" w:lineRule="auto"/>
        <w:ind w:left="993"/>
        <w:rPr>
          <w:rFonts w:cstheme="minorHAnsi"/>
          <w:bCs/>
        </w:rPr>
      </w:pPr>
      <w:r w:rsidRPr="002C30C1">
        <w:rPr>
          <w:rFonts w:cstheme="minorHAnsi"/>
          <w:bCs/>
        </w:rPr>
        <w:t>To receive reports from County and District Councillors and other bodies as appropriate.</w:t>
      </w:r>
    </w:p>
    <w:p w14:paraId="3D8DB2CC" w14:textId="77777777" w:rsidR="000E1386" w:rsidRPr="002C30C1" w:rsidRDefault="000E1386" w:rsidP="000E1386">
      <w:pPr>
        <w:tabs>
          <w:tab w:val="left" w:pos="993"/>
        </w:tabs>
        <w:spacing w:after="0" w:line="240" w:lineRule="auto"/>
        <w:rPr>
          <w:rFonts w:cstheme="minorHAnsi"/>
          <w:bCs/>
        </w:rPr>
      </w:pPr>
    </w:p>
    <w:p w14:paraId="27DA9B9A" w14:textId="11001D2F" w:rsidR="000E1386" w:rsidRPr="002C30C1" w:rsidRDefault="00F50ADF" w:rsidP="000E1386">
      <w:pPr>
        <w:tabs>
          <w:tab w:val="left" w:pos="993"/>
        </w:tabs>
        <w:spacing w:after="0" w:line="240" w:lineRule="auto"/>
        <w:rPr>
          <w:rFonts w:cstheme="minorHAnsi"/>
          <w:bCs/>
        </w:rPr>
      </w:pPr>
      <w:r>
        <w:rPr>
          <w:rFonts w:cstheme="minorHAnsi"/>
          <w:b/>
        </w:rPr>
        <w:t>31</w:t>
      </w:r>
      <w:r w:rsidR="002F3C8F">
        <w:rPr>
          <w:rFonts w:cstheme="minorHAnsi"/>
          <w:b/>
        </w:rPr>
        <w:t>/24</w:t>
      </w:r>
      <w:r w:rsidR="000E1386" w:rsidRPr="002C30C1">
        <w:rPr>
          <w:rFonts w:cstheme="minorHAnsi"/>
          <w:b/>
        </w:rPr>
        <w:tab/>
      </w:r>
      <w:r w:rsidR="000E1386" w:rsidRPr="002C30C1">
        <w:rPr>
          <w:rFonts w:cstheme="minorHAnsi"/>
          <w:b/>
          <w:bCs/>
        </w:rPr>
        <w:t>Correspondence and public discussion</w:t>
      </w:r>
    </w:p>
    <w:p w14:paraId="5CDD4167" w14:textId="77777777" w:rsidR="008A1908" w:rsidRPr="002C30C1" w:rsidRDefault="008A1908" w:rsidP="008A1908">
      <w:pPr>
        <w:tabs>
          <w:tab w:val="left" w:pos="1276"/>
        </w:tabs>
        <w:spacing w:after="0" w:line="240" w:lineRule="auto"/>
        <w:ind w:left="1276"/>
        <w:rPr>
          <w:rFonts w:cstheme="minorHAnsi"/>
          <w:bCs/>
        </w:rPr>
      </w:pPr>
    </w:p>
    <w:p w14:paraId="68EB5117" w14:textId="5893972E" w:rsidR="004A0B4F" w:rsidRPr="002C30C1" w:rsidRDefault="00F50ADF" w:rsidP="0082387C">
      <w:pPr>
        <w:tabs>
          <w:tab w:val="left" w:pos="993"/>
        </w:tabs>
        <w:spacing w:after="0"/>
        <w:rPr>
          <w:rFonts w:cstheme="minorHAnsi"/>
          <w:b/>
          <w:bCs/>
        </w:rPr>
      </w:pPr>
      <w:r>
        <w:rPr>
          <w:rFonts w:cstheme="minorHAnsi"/>
          <w:b/>
        </w:rPr>
        <w:t>32</w:t>
      </w:r>
      <w:r w:rsidR="002F3C8F">
        <w:rPr>
          <w:rFonts w:cstheme="minorHAnsi"/>
          <w:b/>
        </w:rPr>
        <w:t>/24</w:t>
      </w:r>
      <w:r w:rsidR="004A0B4F" w:rsidRPr="002C30C1">
        <w:rPr>
          <w:rFonts w:cstheme="minorHAnsi"/>
          <w:b/>
        </w:rPr>
        <w:tab/>
      </w:r>
      <w:r w:rsidR="004A0B4F" w:rsidRPr="002C30C1">
        <w:rPr>
          <w:rFonts w:cstheme="minorHAnsi"/>
          <w:b/>
          <w:bCs/>
        </w:rPr>
        <w:t>Planning applications</w:t>
      </w:r>
    </w:p>
    <w:p w14:paraId="596558F2" w14:textId="6A3E09CE" w:rsidR="00F56120" w:rsidRDefault="004A0B4F" w:rsidP="00E60111">
      <w:pPr>
        <w:tabs>
          <w:tab w:val="left" w:pos="993"/>
        </w:tabs>
        <w:spacing w:after="120"/>
        <w:ind w:left="990" w:hanging="990"/>
        <w:jc w:val="both"/>
        <w:rPr>
          <w:rFonts w:cstheme="minorHAnsi"/>
          <w:b/>
          <w:color w:val="212529"/>
          <w:shd w:val="clear" w:color="auto" w:fill="FFFFFF"/>
        </w:rPr>
      </w:pPr>
      <w:r w:rsidRPr="002C30C1">
        <w:rPr>
          <w:rFonts w:cstheme="minorHAnsi"/>
          <w:bCs/>
        </w:rPr>
        <w:t>A</w:t>
      </w:r>
      <w:r w:rsidRPr="002C30C1">
        <w:rPr>
          <w:rFonts w:cstheme="minorHAnsi"/>
          <w:bCs/>
        </w:rPr>
        <w:tab/>
        <w:t>To consider the following planning applications received from SODC:</w:t>
      </w:r>
      <w:r w:rsidR="002C2E62" w:rsidRPr="002C30C1">
        <w:rPr>
          <w:rFonts w:cstheme="minorHAnsi"/>
          <w:b/>
          <w:color w:val="212529"/>
          <w:shd w:val="clear" w:color="auto" w:fill="FFFFFF"/>
        </w:rPr>
        <w:tab/>
      </w:r>
    </w:p>
    <w:p w14:paraId="28CD28B1" w14:textId="4A2CB59D" w:rsidR="00786E55" w:rsidRDefault="00786E55" w:rsidP="00E60111">
      <w:pPr>
        <w:tabs>
          <w:tab w:val="left" w:pos="993"/>
        </w:tabs>
        <w:spacing w:after="120"/>
        <w:ind w:left="990" w:hanging="990"/>
        <w:jc w:val="both"/>
        <w:rPr>
          <w:rFonts w:cstheme="minorHAnsi"/>
          <w:bCs/>
          <w:color w:val="212529"/>
          <w:shd w:val="clear" w:color="auto" w:fill="FFFFFF"/>
        </w:rPr>
      </w:pPr>
      <w:r>
        <w:rPr>
          <w:rFonts w:cstheme="minorHAnsi"/>
          <w:b/>
          <w:color w:val="212529"/>
          <w:shd w:val="clear" w:color="auto" w:fill="FFFFFF"/>
        </w:rPr>
        <w:tab/>
      </w:r>
      <w:r w:rsidRPr="00786E55">
        <w:rPr>
          <w:rFonts w:cstheme="minorHAnsi"/>
          <w:b/>
          <w:color w:val="212529"/>
          <w:shd w:val="clear" w:color="auto" w:fill="FFFFFF"/>
        </w:rPr>
        <w:t>P24/S0675/FUL</w:t>
      </w:r>
      <w:r>
        <w:rPr>
          <w:rFonts w:cstheme="minorHAnsi"/>
          <w:b/>
          <w:color w:val="212529"/>
          <w:shd w:val="clear" w:color="auto" w:fill="FFFFFF"/>
        </w:rPr>
        <w:t xml:space="preserve"> </w:t>
      </w:r>
      <w:r w:rsidRPr="00786E55">
        <w:rPr>
          <w:rFonts w:cstheme="minorHAnsi"/>
          <w:bCs/>
          <w:color w:val="212529"/>
          <w:shd w:val="clear" w:color="auto" w:fill="FFFFFF"/>
        </w:rPr>
        <w:t>(Brimpton Grange Access To Hotel From A40 Milton Common)</w:t>
      </w:r>
      <w:r>
        <w:rPr>
          <w:rFonts w:cstheme="minorHAnsi"/>
          <w:bCs/>
          <w:color w:val="212529"/>
          <w:shd w:val="clear" w:color="auto" w:fill="FFFFFF"/>
        </w:rPr>
        <w:t xml:space="preserve"> </w:t>
      </w:r>
      <w:r w:rsidRPr="00786E55">
        <w:rPr>
          <w:rFonts w:cstheme="minorHAnsi"/>
          <w:bCs/>
          <w:color w:val="212529"/>
          <w:shd w:val="clear" w:color="auto" w:fill="FFFFFF"/>
        </w:rPr>
        <w:t>Erection of six detached dwellings, creation of vehicular and pedestrian access and associated infrastructure and works.</w:t>
      </w:r>
      <w:r>
        <w:rPr>
          <w:rFonts w:cstheme="minorHAnsi"/>
          <w:bCs/>
          <w:color w:val="212529"/>
          <w:shd w:val="clear" w:color="auto" w:fill="FFFFFF"/>
        </w:rPr>
        <w:t xml:space="preserve"> </w:t>
      </w:r>
    </w:p>
    <w:p w14:paraId="287453A2" w14:textId="688514F4" w:rsidR="00786E55" w:rsidRPr="00786E55" w:rsidRDefault="00786E55" w:rsidP="00E60111">
      <w:pPr>
        <w:tabs>
          <w:tab w:val="left" w:pos="993"/>
        </w:tabs>
        <w:spacing w:after="120"/>
        <w:ind w:left="990" w:hanging="990"/>
        <w:jc w:val="both"/>
        <w:rPr>
          <w:rFonts w:cstheme="minorHAnsi"/>
          <w:b/>
          <w:color w:val="212529"/>
          <w:shd w:val="clear" w:color="auto" w:fill="FFFFFF"/>
        </w:rPr>
      </w:pPr>
      <w:r>
        <w:rPr>
          <w:rFonts w:cstheme="minorHAnsi"/>
          <w:b/>
          <w:color w:val="212529"/>
          <w:shd w:val="clear" w:color="auto" w:fill="FFFFFF"/>
        </w:rPr>
        <w:tab/>
      </w:r>
      <w:r w:rsidRPr="00786E55">
        <w:rPr>
          <w:rFonts w:cstheme="minorHAnsi"/>
          <w:b/>
          <w:bCs/>
          <w:color w:val="212529"/>
          <w:shd w:val="clear" w:color="auto" w:fill="FFFFFF"/>
        </w:rPr>
        <w:t>24/S0073/FUL (</w:t>
      </w:r>
      <w:r w:rsidRPr="00786E55">
        <w:rPr>
          <w:rFonts w:cstheme="minorHAnsi"/>
          <w:color w:val="212529"/>
          <w:shd w:val="clear" w:color="auto" w:fill="FFFFFF"/>
        </w:rPr>
        <w:t>Common Cottage London Road Milton Common OX9 2NU) Single dwelling.</w:t>
      </w:r>
    </w:p>
    <w:p w14:paraId="51E3D960" w14:textId="0A324F35" w:rsidR="00F56120" w:rsidRPr="00194163" w:rsidRDefault="001B33D4" w:rsidP="00F50ADF">
      <w:pPr>
        <w:tabs>
          <w:tab w:val="left" w:pos="993"/>
        </w:tabs>
        <w:spacing w:after="120"/>
        <w:ind w:left="990" w:hanging="990"/>
        <w:jc w:val="both"/>
        <w:rPr>
          <w:rFonts w:cstheme="minorHAnsi"/>
          <w:b/>
          <w:color w:val="212529"/>
          <w:shd w:val="clear" w:color="auto" w:fill="FFFFFF"/>
        </w:rPr>
      </w:pPr>
      <w:r>
        <w:rPr>
          <w:rFonts w:cstheme="minorHAnsi"/>
          <w:b/>
          <w:color w:val="212529"/>
          <w:shd w:val="clear" w:color="auto" w:fill="FFFFFF"/>
        </w:rPr>
        <w:tab/>
      </w:r>
    </w:p>
    <w:p w14:paraId="652CA120" w14:textId="4272269F" w:rsidR="00AF7B77" w:rsidRDefault="004A0B4F" w:rsidP="00F50ADF">
      <w:pPr>
        <w:tabs>
          <w:tab w:val="left" w:pos="993"/>
        </w:tabs>
        <w:ind w:left="990" w:hanging="990"/>
        <w:jc w:val="both"/>
        <w:rPr>
          <w:rFonts w:cstheme="minorHAnsi"/>
        </w:rPr>
      </w:pPr>
      <w:r w:rsidRPr="002C30C1">
        <w:rPr>
          <w:rFonts w:cstheme="minorHAnsi"/>
        </w:rPr>
        <w:t>B</w:t>
      </w:r>
      <w:r w:rsidRPr="002C30C1">
        <w:rPr>
          <w:rFonts w:cstheme="minorHAnsi"/>
        </w:rPr>
        <w:tab/>
        <w:t>To review the following planning decisions received and any outstanding planning matters</w:t>
      </w:r>
      <w:r w:rsidR="004C5956">
        <w:rPr>
          <w:rFonts w:cstheme="minorHAnsi"/>
        </w:rPr>
        <w:t>.</w:t>
      </w:r>
    </w:p>
    <w:p w14:paraId="5577A355" w14:textId="16FD83F0" w:rsidR="00786E55" w:rsidRDefault="00786E55" w:rsidP="00786E55">
      <w:pPr>
        <w:tabs>
          <w:tab w:val="left" w:pos="993"/>
        </w:tabs>
        <w:ind w:left="990" w:hanging="990"/>
        <w:jc w:val="both"/>
        <w:rPr>
          <w:rFonts w:cstheme="minorHAnsi"/>
        </w:rPr>
      </w:pPr>
      <w:r>
        <w:rPr>
          <w:rFonts w:cstheme="minorHAnsi"/>
        </w:rPr>
        <w:lastRenderedPageBreak/>
        <w:tab/>
      </w:r>
      <w:r w:rsidRPr="00786E55">
        <w:rPr>
          <w:rFonts w:cstheme="minorHAnsi"/>
          <w:b/>
          <w:bCs/>
        </w:rPr>
        <w:t>P24/S0154/HH</w:t>
      </w:r>
      <w:r>
        <w:rPr>
          <w:rFonts w:cstheme="minorHAnsi"/>
        </w:rPr>
        <w:t xml:space="preserve"> (</w:t>
      </w:r>
      <w:r w:rsidRPr="00786E55">
        <w:rPr>
          <w:rFonts w:cstheme="minorHAnsi"/>
        </w:rPr>
        <w:t>2 Thame Road Great Milton</w:t>
      </w:r>
      <w:r>
        <w:rPr>
          <w:rFonts w:cstheme="minorHAnsi"/>
        </w:rPr>
        <w:t xml:space="preserve">) </w:t>
      </w:r>
      <w:r w:rsidRPr="00786E55">
        <w:rPr>
          <w:rFonts w:cstheme="minorHAnsi"/>
        </w:rPr>
        <w:t>Demolition of existing outbuilding and construction of new outbuilding.</w:t>
      </w:r>
      <w:r>
        <w:rPr>
          <w:rFonts w:cstheme="minorHAnsi"/>
        </w:rPr>
        <w:t xml:space="preserve"> SODC </w:t>
      </w:r>
      <w:r w:rsidRPr="00786E55">
        <w:rPr>
          <w:rFonts w:cstheme="minorHAnsi"/>
        </w:rPr>
        <w:t xml:space="preserve">has </w:t>
      </w:r>
      <w:r w:rsidRPr="00786E55">
        <w:rPr>
          <w:rFonts w:cstheme="minorHAnsi"/>
          <w:b/>
          <w:bCs/>
          <w:u w:val="single"/>
        </w:rPr>
        <w:t>approved</w:t>
      </w:r>
      <w:r w:rsidRPr="00786E55">
        <w:rPr>
          <w:rFonts w:cstheme="minorHAnsi"/>
        </w:rPr>
        <w:t xml:space="preserve"> </w:t>
      </w:r>
      <w:r>
        <w:rPr>
          <w:rFonts w:cstheme="minorHAnsi"/>
        </w:rPr>
        <w:t>this</w:t>
      </w:r>
      <w:r w:rsidRPr="00786E55">
        <w:rPr>
          <w:rFonts w:cstheme="minorHAnsi"/>
        </w:rPr>
        <w:t xml:space="preserve"> planning </w:t>
      </w:r>
      <w:r>
        <w:rPr>
          <w:rFonts w:cstheme="minorHAnsi"/>
        </w:rPr>
        <w:t>application.</w:t>
      </w:r>
    </w:p>
    <w:p w14:paraId="72669003" w14:textId="44EA4237" w:rsidR="00786E55" w:rsidRDefault="00786E55" w:rsidP="00786E55">
      <w:pPr>
        <w:tabs>
          <w:tab w:val="left" w:pos="993"/>
        </w:tabs>
        <w:ind w:left="990" w:hanging="990"/>
        <w:jc w:val="both"/>
        <w:rPr>
          <w:rFonts w:cstheme="minorHAnsi"/>
        </w:rPr>
      </w:pPr>
      <w:r>
        <w:rPr>
          <w:rFonts w:cstheme="minorHAnsi"/>
          <w:b/>
          <w:bCs/>
        </w:rPr>
        <w:tab/>
      </w:r>
      <w:r w:rsidRPr="00786E55">
        <w:rPr>
          <w:rFonts w:cstheme="minorHAnsi"/>
          <w:b/>
          <w:bCs/>
        </w:rPr>
        <w:t>P23/S3459/FUL</w:t>
      </w:r>
      <w:r>
        <w:rPr>
          <w:rFonts w:cstheme="minorHAnsi"/>
          <w:b/>
          <w:bCs/>
        </w:rPr>
        <w:t xml:space="preserve"> </w:t>
      </w:r>
      <w:r w:rsidRPr="00786E55">
        <w:rPr>
          <w:rFonts w:cstheme="minorHAnsi"/>
        </w:rPr>
        <w:t xml:space="preserve">(White Ash London Road Milton Common) Erection of two semi-detached properties on land adjacent to White Ash. (As amended by plan ref 21092302-3 1c which shows the air source heat pump and as amplified by noise impact assessment receive 13 December 2023 and as amplified by Car Swept Paths Plan received 14 December 2023 ). SODC has </w:t>
      </w:r>
      <w:r w:rsidRPr="00786E55">
        <w:rPr>
          <w:rFonts w:cstheme="minorHAnsi"/>
          <w:b/>
          <w:bCs/>
          <w:u w:val="single"/>
        </w:rPr>
        <w:t>refused</w:t>
      </w:r>
      <w:r w:rsidRPr="00786E55">
        <w:rPr>
          <w:rFonts w:cstheme="minorHAnsi"/>
        </w:rPr>
        <w:t xml:space="preserve"> this planning application</w:t>
      </w:r>
      <w:r>
        <w:rPr>
          <w:rFonts w:cstheme="minorHAnsi"/>
        </w:rPr>
        <w:t>.</w:t>
      </w:r>
    </w:p>
    <w:p w14:paraId="5F1B6024" w14:textId="5E19E196" w:rsidR="00786E55" w:rsidRDefault="00786E55" w:rsidP="00786E55">
      <w:pPr>
        <w:tabs>
          <w:tab w:val="left" w:pos="993"/>
        </w:tabs>
        <w:ind w:left="990" w:hanging="990"/>
        <w:jc w:val="both"/>
        <w:rPr>
          <w:rFonts w:cstheme="minorHAnsi"/>
        </w:rPr>
      </w:pPr>
      <w:r>
        <w:rPr>
          <w:rFonts w:cstheme="minorHAnsi"/>
          <w:b/>
          <w:bCs/>
        </w:rPr>
        <w:tab/>
      </w:r>
      <w:r w:rsidRPr="00786E55">
        <w:rPr>
          <w:rFonts w:cstheme="minorHAnsi"/>
          <w:b/>
          <w:bCs/>
        </w:rPr>
        <w:t>P24/S0029/LDE</w:t>
      </w:r>
      <w:r>
        <w:rPr>
          <w:rFonts w:cstheme="minorHAnsi"/>
          <w:b/>
          <w:bCs/>
        </w:rPr>
        <w:t xml:space="preserve"> </w:t>
      </w:r>
      <w:r w:rsidRPr="00786E55">
        <w:rPr>
          <w:rFonts w:cstheme="minorHAnsi"/>
        </w:rPr>
        <w:t xml:space="preserve">(Brimpton Grange Access To Hotel From A40 Milton Common) Confirmation that a material operation contained within the development in the form of a section of strip foundation was carried out before the expiration of the permission (dated 23rd May 2017) and the permission therefore remains extant in perpetuity. SODC has </w:t>
      </w:r>
      <w:r w:rsidRPr="00786E55">
        <w:rPr>
          <w:rFonts w:cstheme="minorHAnsi"/>
          <w:b/>
          <w:bCs/>
          <w:u w:val="single"/>
        </w:rPr>
        <w:t>approved</w:t>
      </w:r>
      <w:r w:rsidRPr="00786E55">
        <w:rPr>
          <w:rFonts w:cstheme="minorHAnsi"/>
        </w:rPr>
        <w:t xml:space="preserve"> this planning application</w:t>
      </w:r>
      <w:r>
        <w:rPr>
          <w:rFonts w:cstheme="minorHAnsi"/>
        </w:rPr>
        <w:t>.</w:t>
      </w:r>
    </w:p>
    <w:p w14:paraId="13891A76" w14:textId="0FA8CB93" w:rsidR="00786E55" w:rsidRPr="00F50ADF" w:rsidRDefault="00786E55" w:rsidP="00786E55">
      <w:pPr>
        <w:tabs>
          <w:tab w:val="left" w:pos="993"/>
        </w:tabs>
        <w:ind w:left="990"/>
        <w:jc w:val="both"/>
        <w:rPr>
          <w:rFonts w:cstheme="minorHAnsi"/>
        </w:rPr>
      </w:pPr>
      <w:r>
        <w:rPr>
          <w:rFonts w:cstheme="minorHAnsi"/>
        </w:rPr>
        <w:tab/>
      </w:r>
      <w:r w:rsidRPr="00786E55">
        <w:rPr>
          <w:rFonts w:cstheme="minorHAnsi"/>
          <w:b/>
          <w:bCs/>
        </w:rPr>
        <w:t>P24/S0031/LDE</w:t>
      </w:r>
      <w:r>
        <w:rPr>
          <w:rFonts w:cstheme="minorHAnsi"/>
        </w:rPr>
        <w:t xml:space="preserve"> (</w:t>
      </w:r>
      <w:r w:rsidRPr="00786E55">
        <w:rPr>
          <w:rFonts w:cstheme="minorHAnsi"/>
        </w:rPr>
        <w:t>Brimpton Grange Access To Hotel From A40 Milton Common</w:t>
      </w:r>
      <w:r>
        <w:rPr>
          <w:rFonts w:cstheme="minorHAnsi"/>
        </w:rPr>
        <w:t xml:space="preserve">) </w:t>
      </w:r>
      <w:r w:rsidRPr="00786E55">
        <w:rPr>
          <w:rFonts w:cstheme="minorHAnsi"/>
        </w:rPr>
        <w:t>Confirmation that a material operation contained within the development in the form of a section of strip foundation was carried out before the expiration of the permission (dated19th May 2017) and the permission therefore remains extant in perpetuity.</w:t>
      </w:r>
      <w:r>
        <w:rPr>
          <w:rFonts w:cstheme="minorHAnsi"/>
        </w:rPr>
        <w:t xml:space="preserve"> SODC </w:t>
      </w:r>
      <w:r w:rsidRPr="00786E55">
        <w:rPr>
          <w:rFonts w:cstheme="minorHAnsi"/>
        </w:rPr>
        <w:t xml:space="preserve">has </w:t>
      </w:r>
      <w:r w:rsidRPr="00786E55">
        <w:rPr>
          <w:rFonts w:cstheme="minorHAnsi"/>
          <w:b/>
          <w:bCs/>
          <w:u w:val="single"/>
        </w:rPr>
        <w:t>approved</w:t>
      </w:r>
      <w:r w:rsidRPr="00786E55">
        <w:rPr>
          <w:rFonts w:cstheme="minorHAnsi"/>
        </w:rPr>
        <w:t xml:space="preserve"> </w:t>
      </w:r>
      <w:r>
        <w:rPr>
          <w:rFonts w:cstheme="minorHAnsi"/>
        </w:rPr>
        <w:t>this</w:t>
      </w:r>
      <w:r w:rsidRPr="00786E55">
        <w:rPr>
          <w:rFonts w:cstheme="minorHAnsi"/>
        </w:rPr>
        <w:t xml:space="preserve"> planning application</w:t>
      </w:r>
    </w:p>
    <w:p w14:paraId="3B881DBC" w14:textId="642981E3" w:rsidR="004A0B4F" w:rsidRPr="002C30C1" w:rsidRDefault="00F50ADF" w:rsidP="004A0B4F">
      <w:pPr>
        <w:tabs>
          <w:tab w:val="left" w:pos="993"/>
          <w:tab w:val="left" w:pos="1440"/>
          <w:tab w:val="left" w:pos="2160"/>
          <w:tab w:val="left" w:pos="3600"/>
          <w:tab w:val="left" w:pos="4320"/>
          <w:tab w:val="left" w:pos="5040"/>
          <w:tab w:val="left" w:pos="5760"/>
          <w:tab w:val="left" w:pos="6765"/>
        </w:tabs>
        <w:ind w:left="990" w:hanging="990"/>
        <w:rPr>
          <w:rFonts w:cstheme="minorHAnsi"/>
          <w:bCs/>
        </w:rPr>
      </w:pPr>
      <w:r>
        <w:rPr>
          <w:rFonts w:cstheme="minorHAnsi"/>
          <w:b/>
          <w:bCs/>
        </w:rPr>
        <w:t>33</w:t>
      </w:r>
      <w:r w:rsidR="002F3C8F">
        <w:rPr>
          <w:rFonts w:cstheme="minorHAnsi"/>
          <w:b/>
          <w:bCs/>
        </w:rPr>
        <w:t>/24</w:t>
      </w:r>
      <w:r w:rsidR="004A0B4F" w:rsidRPr="002C30C1">
        <w:rPr>
          <w:rFonts w:cstheme="minorHAnsi"/>
          <w:b/>
          <w:bCs/>
        </w:rPr>
        <w:tab/>
        <w:t>Minutes of the previous meeting</w:t>
      </w:r>
      <w:r w:rsidR="004A0B4F" w:rsidRPr="002C30C1">
        <w:rPr>
          <w:rFonts w:cstheme="minorHAnsi"/>
          <w:b/>
          <w:bCs/>
        </w:rPr>
        <w:br/>
      </w:r>
      <w:r w:rsidR="004A0B4F" w:rsidRPr="002C30C1">
        <w:rPr>
          <w:rFonts w:cstheme="minorHAnsi"/>
          <w:bCs/>
        </w:rPr>
        <w:t xml:space="preserve">To approve the minutes of the </w:t>
      </w:r>
      <w:r w:rsidR="004C5956">
        <w:rPr>
          <w:rFonts w:cstheme="minorHAnsi"/>
          <w:bCs/>
        </w:rPr>
        <w:t>November</w:t>
      </w:r>
      <w:r w:rsidR="004A0B4F" w:rsidRPr="002C30C1">
        <w:rPr>
          <w:rFonts w:cstheme="minorHAnsi"/>
          <w:bCs/>
        </w:rPr>
        <w:t xml:space="preserve"> meeting of the Parish Council, held on Monday</w:t>
      </w:r>
      <w:r w:rsidR="007F65C4" w:rsidRPr="002C30C1">
        <w:rPr>
          <w:rFonts w:cstheme="minorHAnsi"/>
          <w:bCs/>
        </w:rPr>
        <w:t>,</w:t>
      </w:r>
      <w:r w:rsidR="004A0B4F" w:rsidRPr="002C30C1">
        <w:rPr>
          <w:rFonts w:cstheme="minorHAnsi"/>
          <w:bCs/>
        </w:rPr>
        <w:t xml:space="preserve"> </w:t>
      </w:r>
      <w:r w:rsidR="002F3C8F">
        <w:rPr>
          <w:rFonts w:cstheme="minorHAnsi"/>
          <w:bCs/>
        </w:rPr>
        <w:t>1</w:t>
      </w:r>
      <w:r w:rsidR="00E60111">
        <w:rPr>
          <w:rFonts w:cstheme="minorHAnsi"/>
          <w:bCs/>
        </w:rPr>
        <w:t>9</w:t>
      </w:r>
      <w:r w:rsidR="004C5956" w:rsidRPr="004C5956">
        <w:rPr>
          <w:rFonts w:cstheme="minorHAnsi"/>
          <w:bCs/>
          <w:vertAlign w:val="superscript"/>
        </w:rPr>
        <w:t>th</w:t>
      </w:r>
      <w:r w:rsidR="006D08E9" w:rsidRPr="002C30C1">
        <w:rPr>
          <w:rFonts w:cstheme="minorHAnsi"/>
          <w:bCs/>
        </w:rPr>
        <w:t xml:space="preserve"> </w:t>
      </w:r>
      <w:r>
        <w:rPr>
          <w:rFonts w:cstheme="minorHAnsi"/>
          <w:bCs/>
        </w:rPr>
        <w:t>February</w:t>
      </w:r>
      <w:r w:rsidR="004A0B4F" w:rsidRPr="002C30C1">
        <w:rPr>
          <w:rFonts w:cstheme="minorHAnsi"/>
          <w:bCs/>
        </w:rPr>
        <w:t xml:space="preserve"> 202</w:t>
      </w:r>
      <w:r w:rsidR="00E60111">
        <w:rPr>
          <w:rFonts w:cstheme="minorHAnsi"/>
          <w:bCs/>
        </w:rPr>
        <w:t>4</w:t>
      </w:r>
      <w:r w:rsidR="004A0B4F" w:rsidRPr="002C30C1">
        <w:rPr>
          <w:rFonts w:cstheme="minorHAnsi"/>
          <w:bCs/>
        </w:rPr>
        <w:t>, as a true and accurate record of proceedings.</w:t>
      </w:r>
    </w:p>
    <w:p w14:paraId="6FE994C1" w14:textId="3079A0F9" w:rsidR="004A0B4F" w:rsidRPr="002C30C1" w:rsidRDefault="00F50ADF" w:rsidP="0082387C">
      <w:pPr>
        <w:tabs>
          <w:tab w:val="left" w:pos="993"/>
        </w:tabs>
        <w:spacing w:after="0"/>
        <w:rPr>
          <w:rFonts w:cstheme="minorHAnsi"/>
          <w:b/>
          <w:bCs/>
        </w:rPr>
      </w:pPr>
      <w:r>
        <w:rPr>
          <w:rFonts w:cstheme="minorHAnsi"/>
          <w:b/>
        </w:rPr>
        <w:t>34</w:t>
      </w:r>
      <w:r w:rsidR="002F3C8F">
        <w:rPr>
          <w:rFonts w:cstheme="minorHAnsi"/>
          <w:b/>
        </w:rPr>
        <w:t>/24</w:t>
      </w:r>
      <w:r w:rsidR="004A0B4F" w:rsidRPr="002C30C1">
        <w:rPr>
          <w:rFonts w:cstheme="minorHAnsi"/>
        </w:rPr>
        <w:tab/>
      </w:r>
      <w:r w:rsidR="004A0B4F" w:rsidRPr="002C30C1">
        <w:rPr>
          <w:rFonts w:cstheme="minorHAnsi"/>
          <w:b/>
          <w:bCs/>
        </w:rPr>
        <w:t>Financial resolutions</w:t>
      </w:r>
    </w:p>
    <w:p w14:paraId="52A19F87" w14:textId="6B095F56" w:rsidR="004A0B4F" w:rsidRPr="002C30C1" w:rsidRDefault="004A0B4F" w:rsidP="0082387C">
      <w:pPr>
        <w:tabs>
          <w:tab w:val="left" w:pos="993"/>
        </w:tabs>
        <w:spacing w:after="0"/>
        <w:ind w:left="990" w:hanging="990"/>
        <w:rPr>
          <w:rFonts w:cstheme="minorHAnsi"/>
        </w:rPr>
      </w:pPr>
      <w:r w:rsidRPr="002C30C1">
        <w:rPr>
          <w:rFonts w:cstheme="minorHAnsi"/>
        </w:rPr>
        <w:t>A</w:t>
      </w:r>
      <w:r w:rsidRPr="002C30C1">
        <w:rPr>
          <w:rFonts w:cstheme="minorHAnsi"/>
        </w:rPr>
        <w:tab/>
        <w:t>To authorise and sign the following cheques for payment:</w:t>
      </w:r>
    </w:p>
    <w:p w14:paraId="21B5F52A" w14:textId="59BFEEA4" w:rsidR="00354976" w:rsidRDefault="00354976" w:rsidP="00F50ADF">
      <w:pPr>
        <w:tabs>
          <w:tab w:val="left" w:pos="993"/>
        </w:tabs>
        <w:spacing w:after="0"/>
        <w:ind w:left="1080"/>
        <w:rPr>
          <w:rFonts w:cstheme="minorHAnsi"/>
        </w:rPr>
      </w:pPr>
      <w:r w:rsidRPr="002C30C1">
        <w:rPr>
          <w:rFonts w:cstheme="minorHAnsi"/>
        </w:rPr>
        <w:t xml:space="preserve">Chris Ashworth. Salary, Tax and Expenses </w:t>
      </w:r>
      <w:r w:rsidR="00F50ADF">
        <w:rPr>
          <w:rFonts w:cstheme="minorHAnsi"/>
        </w:rPr>
        <w:t>March</w:t>
      </w:r>
      <w:r w:rsidRPr="002C30C1">
        <w:rPr>
          <w:rFonts w:cstheme="minorHAnsi"/>
        </w:rPr>
        <w:t>: £</w:t>
      </w:r>
      <w:r w:rsidR="00055428" w:rsidRPr="002C30C1">
        <w:rPr>
          <w:rFonts w:cstheme="minorHAnsi"/>
        </w:rPr>
        <w:t>608.22</w:t>
      </w:r>
    </w:p>
    <w:p w14:paraId="449B76E7" w14:textId="0BC90044" w:rsidR="00F50ADF" w:rsidRPr="002C30C1" w:rsidRDefault="00F50ADF" w:rsidP="00F50ADF">
      <w:pPr>
        <w:tabs>
          <w:tab w:val="left" w:pos="993"/>
        </w:tabs>
        <w:spacing w:after="0"/>
        <w:ind w:left="1080"/>
        <w:rPr>
          <w:rFonts w:cstheme="minorHAnsi"/>
        </w:rPr>
      </w:pPr>
      <w:r>
        <w:rPr>
          <w:rFonts w:cstheme="minorHAnsi"/>
        </w:rPr>
        <w:t>Amy Williams. Salary, Tax and Expenses March: £608.22</w:t>
      </w:r>
    </w:p>
    <w:p w14:paraId="48F9C271" w14:textId="30A160A4" w:rsidR="00354976" w:rsidRPr="002C30C1" w:rsidRDefault="00354976" w:rsidP="004A22E9">
      <w:pPr>
        <w:tabs>
          <w:tab w:val="left" w:pos="993"/>
        </w:tabs>
        <w:spacing w:after="0"/>
        <w:ind w:left="1080"/>
        <w:rPr>
          <w:rFonts w:cstheme="minorHAnsi"/>
        </w:rPr>
      </w:pPr>
      <w:r w:rsidRPr="002C30C1">
        <w:rPr>
          <w:rFonts w:cstheme="minorHAnsi"/>
        </w:rPr>
        <w:t xml:space="preserve">Shield Maintenance Dog Waste </w:t>
      </w:r>
      <w:r w:rsidR="00F50ADF">
        <w:rPr>
          <w:rFonts w:cstheme="minorHAnsi"/>
        </w:rPr>
        <w:t>February</w:t>
      </w:r>
      <w:r w:rsidRPr="002C30C1">
        <w:rPr>
          <w:rFonts w:cstheme="minorHAnsi"/>
        </w:rPr>
        <w:t>: £62.40</w:t>
      </w:r>
    </w:p>
    <w:p w14:paraId="25A93494" w14:textId="1D74310B" w:rsidR="0055372E" w:rsidRDefault="009B1296" w:rsidP="004A22E9">
      <w:pPr>
        <w:autoSpaceDE w:val="0"/>
        <w:autoSpaceDN w:val="0"/>
        <w:adjustRightInd w:val="0"/>
        <w:spacing w:after="0" w:line="240" w:lineRule="auto"/>
        <w:ind w:left="1080"/>
        <w:rPr>
          <w:rFonts w:cstheme="minorHAnsi"/>
        </w:rPr>
      </w:pPr>
      <w:r w:rsidRPr="002C30C1">
        <w:rPr>
          <w:rFonts w:cstheme="minorHAnsi"/>
        </w:rPr>
        <w:t>J M Dudley</w:t>
      </w:r>
      <w:r w:rsidR="009431DD">
        <w:rPr>
          <w:rFonts w:cstheme="minorHAnsi"/>
        </w:rPr>
        <w:t xml:space="preserve"> (Bulletin)</w:t>
      </w:r>
      <w:r w:rsidR="002F3C8F">
        <w:rPr>
          <w:rFonts w:cstheme="minorHAnsi"/>
        </w:rPr>
        <w:t xml:space="preserve">: </w:t>
      </w:r>
      <w:r w:rsidR="009B44D9">
        <w:rPr>
          <w:rFonts w:cstheme="minorHAnsi"/>
        </w:rPr>
        <w:t>£</w:t>
      </w:r>
      <w:r w:rsidR="00517132">
        <w:rPr>
          <w:rFonts w:cstheme="minorHAnsi"/>
        </w:rPr>
        <w:t>tbc</w:t>
      </w:r>
    </w:p>
    <w:p w14:paraId="14FEE74A" w14:textId="02000F51" w:rsidR="00224930" w:rsidRDefault="00224930" w:rsidP="004A22E9">
      <w:pPr>
        <w:autoSpaceDE w:val="0"/>
        <w:autoSpaceDN w:val="0"/>
        <w:adjustRightInd w:val="0"/>
        <w:spacing w:after="0" w:line="240" w:lineRule="auto"/>
        <w:ind w:left="1080"/>
        <w:rPr>
          <w:rFonts w:cstheme="minorHAnsi"/>
        </w:rPr>
      </w:pPr>
      <w:r>
        <w:rPr>
          <w:rFonts w:cstheme="minorHAnsi"/>
        </w:rPr>
        <w:t>SLCC Membership renewal: £144</w:t>
      </w:r>
    </w:p>
    <w:p w14:paraId="4F12663E" w14:textId="19B8FF76" w:rsidR="00470B7F" w:rsidRDefault="0096715B" w:rsidP="004A22E9">
      <w:pPr>
        <w:autoSpaceDE w:val="0"/>
        <w:autoSpaceDN w:val="0"/>
        <w:adjustRightInd w:val="0"/>
        <w:spacing w:after="0" w:line="240" w:lineRule="auto"/>
        <w:ind w:left="1080"/>
        <w:rPr>
          <w:rFonts w:cstheme="minorHAnsi"/>
        </w:rPr>
      </w:pPr>
      <w:r>
        <w:rPr>
          <w:rFonts w:cstheme="minorHAnsi"/>
        </w:rPr>
        <w:t xml:space="preserve">ICO </w:t>
      </w:r>
      <w:r w:rsidR="00470B7F">
        <w:rPr>
          <w:rFonts w:cstheme="minorHAnsi"/>
        </w:rPr>
        <w:t>GDPR renewal: £40</w:t>
      </w:r>
    </w:p>
    <w:p w14:paraId="7A92834A" w14:textId="1BE60D85" w:rsidR="00354976" w:rsidRPr="002C30C1" w:rsidRDefault="00354976" w:rsidP="004A22E9">
      <w:pPr>
        <w:tabs>
          <w:tab w:val="left" w:pos="993"/>
        </w:tabs>
        <w:spacing w:after="0"/>
        <w:ind w:left="1080"/>
        <w:rPr>
          <w:rFonts w:cstheme="minorHAnsi"/>
        </w:rPr>
      </w:pPr>
      <w:r w:rsidRPr="002C30C1">
        <w:rPr>
          <w:rFonts w:cstheme="minorHAnsi"/>
        </w:rPr>
        <w:t>BT Office/e-mail package: £10.80 (</w:t>
      </w:r>
      <w:bookmarkStart w:id="0" w:name="_Hlk106737588"/>
      <w:r w:rsidRPr="002C30C1">
        <w:rPr>
          <w:rFonts w:cstheme="minorHAnsi"/>
        </w:rPr>
        <w:t>paid by monthly Direct Debit)</w:t>
      </w:r>
      <w:bookmarkEnd w:id="0"/>
    </w:p>
    <w:p w14:paraId="560A8D82" w14:textId="5D7A4DE5" w:rsidR="00354976" w:rsidRPr="002C30C1" w:rsidRDefault="00354976" w:rsidP="006D08E9">
      <w:pPr>
        <w:tabs>
          <w:tab w:val="left" w:pos="993"/>
        </w:tabs>
        <w:spacing w:after="0"/>
        <w:ind w:left="1080"/>
        <w:rPr>
          <w:rFonts w:cstheme="minorHAnsi"/>
        </w:rPr>
      </w:pPr>
      <w:r w:rsidRPr="002C30C1">
        <w:rPr>
          <w:rFonts w:cstheme="minorHAnsi"/>
        </w:rPr>
        <w:t>Hugo Fox: web support: £23.99 (paid by monthly Direct Debit)</w:t>
      </w:r>
    </w:p>
    <w:p w14:paraId="21073AD6" w14:textId="77777777" w:rsidR="006D08E9" w:rsidRPr="002C30C1" w:rsidRDefault="006D08E9" w:rsidP="006D08E9">
      <w:pPr>
        <w:tabs>
          <w:tab w:val="left" w:pos="993"/>
        </w:tabs>
        <w:spacing w:after="0"/>
        <w:ind w:left="1080"/>
        <w:rPr>
          <w:rFonts w:cstheme="minorHAnsi"/>
        </w:rPr>
      </w:pPr>
    </w:p>
    <w:p w14:paraId="4EE5F99D" w14:textId="6FFF6524" w:rsidR="001D4E72" w:rsidRPr="002F27FB" w:rsidRDefault="004A0B4F" w:rsidP="002F27FB">
      <w:pPr>
        <w:tabs>
          <w:tab w:val="left" w:pos="993"/>
        </w:tabs>
        <w:ind w:left="990" w:hanging="990"/>
        <w:rPr>
          <w:rFonts w:cstheme="minorHAnsi"/>
        </w:rPr>
      </w:pPr>
      <w:r w:rsidRPr="002C30C1">
        <w:rPr>
          <w:rFonts w:cstheme="minorHAnsi"/>
        </w:rPr>
        <w:t>B</w:t>
      </w:r>
      <w:r w:rsidRPr="002C30C1">
        <w:rPr>
          <w:rFonts w:cstheme="minorHAnsi"/>
        </w:rPr>
        <w:tab/>
      </w:r>
      <w:r w:rsidR="00063D36" w:rsidRPr="002C30C1">
        <w:rPr>
          <w:rFonts w:cstheme="minorHAnsi"/>
        </w:rPr>
        <w:t>To receive the monthly bank reconciliation, accounts and bank statement</w:t>
      </w:r>
      <w:r w:rsidR="00EE4BD5" w:rsidRPr="002C30C1">
        <w:rPr>
          <w:rFonts w:cstheme="minorHAnsi"/>
        </w:rPr>
        <w:t xml:space="preserve"> for </w:t>
      </w:r>
      <w:r w:rsidR="00EF2237">
        <w:rPr>
          <w:rFonts w:cstheme="minorHAnsi"/>
        </w:rPr>
        <w:t>March</w:t>
      </w:r>
      <w:r w:rsidR="00A20520" w:rsidRPr="002C30C1">
        <w:rPr>
          <w:rFonts w:cstheme="minorHAnsi"/>
        </w:rPr>
        <w:t>.</w:t>
      </w:r>
    </w:p>
    <w:p w14:paraId="2A51B3B6" w14:textId="030FCF1B" w:rsidR="00354976" w:rsidRDefault="00F50ADF" w:rsidP="0019556B">
      <w:pPr>
        <w:tabs>
          <w:tab w:val="left" w:pos="993"/>
        </w:tabs>
        <w:spacing w:after="0"/>
        <w:rPr>
          <w:rFonts w:cstheme="minorHAnsi"/>
          <w:b/>
          <w:bCs/>
        </w:rPr>
      </w:pPr>
      <w:r>
        <w:rPr>
          <w:rFonts w:cstheme="minorHAnsi"/>
          <w:b/>
          <w:bCs/>
        </w:rPr>
        <w:t>35</w:t>
      </w:r>
      <w:r w:rsidR="002F3C8F">
        <w:rPr>
          <w:rFonts w:cstheme="minorHAnsi"/>
          <w:b/>
          <w:bCs/>
        </w:rPr>
        <w:t>/24</w:t>
      </w:r>
      <w:r w:rsidR="004A0B4F" w:rsidRPr="002C30C1">
        <w:rPr>
          <w:rFonts w:cstheme="minorHAnsi"/>
          <w:b/>
          <w:bCs/>
        </w:rPr>
        <w:tab/>
        <w:t>Parish clerk and councillors’ update of matters in hand</w:t>
      </w:r>
      <w:bookmarkStart w:id="1" w:name="_Hlk94558500"/>
    </w:p>
    <w:p w14:paraId="13BBE3E2" w14:textId="44068893" w:rsidR="004C5956" w:rsidRPr="00517132" w:rsidRDefault="00517132" w:rsidP="00FF5EF2">
      <w:pPr>
        <w:pStyle w:val="ListParagraph"/>
        <w:numPr>
          <w:ilvl w:val="0"/>
          <w:numId w:val="26"/>
        </w:numPr>
        <w:tabs>
          <w:tab w:val="left" w:pos="993"/>
        </w:tabs>
        <w:spacing w:after="0"/>
        <w:rPr>
          <w:rFonts w:cstheme="minorHAnsi"/>
          <w:b/>
          <w:bCs/>
        </w:rPr>
      </w:pPr>
      <w:bookmarkStart w:id="2" w:name="_Hlk96498452"/>
      <w:r>
        <w:rPr>
          <w:rFonts w:cstheme="minorHAnsi"/>
        </w:rPr>
        <w:t xml:space="preserve">The spring clean was a success with a small turnout, but a determined group cleared a good amount of rubbish. </w:t>
      </w:r>
    </w:p>
    <w:p w14:paraId="489727BD" w14:textId="4C35B794" w:rsidR="00517132" w:rsidRPr="003D0B00" w:rsidRDefault="00517132" w:rsidP="00FF5EF2">
      <w:pPr>
        <w:pStyle w:val="ListParagraph"/>
        <w:numPr>
          <w:ilvl w:val="0"/>
          <w:numId w:val="26"/>
        </w:numPr>
        <w:tabs>
          <w:tab w:val="left" w:pos="993"/>
        </w:tabs>
        <w:spacing w:after="0"/>
        <w:rPr>
          <w:rFonts w:cstheme="minorHAnsi"/>
          <w:b/>
          <w:bCs/>
        </w:rPr>
      </w:pPr>
      <w:r>
        <w:rPr>
          <w:rFonts w:cstheme="minorHAnsi"/>
        </w:rPr>
        <w:t>The grass-cutting tenure has been signed with Tactical, who completed their first cut on Friday, 9</w:t>
      </w:r>
      <w:r w:rsidRPr="00517132">
        <w:rPr>
          <w:rFonts w:cstheme="minorHAnsi"/>
          <w:vertAlign w:val="superscript"/>
        </w:rPr>
        <w:t>th</w:t>
      </w:r>
      <w:r>
        <w:rPr>
          <w:rFonts w:cstheme="minorHAnsi"/>
        </w:rPr>
        <w:t xml:space="preserve"> March. This is on a 3-month trial period, which will move to a 2-year contract with Tactical if all goes well.</w:t>
      </w:r>
    </w:p>
    <w:p w14:paraId="08B5A118" w14:textId="77777777" w:rsidR="003D0B00" w:rsidRPr="00EF2237" w:rsidRDefault="003D0B00" w:rsidP="003D0B00">
      <w:pPr>
        <w:pStyle w:val="ListParagraph"/>
        <w:tabs>
          <w:tab w:val="left" w:pos="993"/>
        </w:tabs>
        <w:spacing w:after="0"/>
        <w:ind w:left="1710"/>
        <w:rPr>
          <w:rFonts w:cstheme="minorHAnsi"/>
          <w:b/>
          <w:bCs/>
        </w:rPr>
      </w:pPr>
    </w:p>
    <w:p w14:paraId="21650134" w14:textId="77777777" w:rsidR="00EF2237" w:rsidRPr="00EF2237" w:rsidRDefault="00EF2237" w:rsidP="00EF2237">
      <w:pPr>
        <w:tabs>
          <w:tab w:val="left" w:pos="993"/>
        </w:tabs>
        <w:spacing w:after="0"/>
        <w:ind w:left="1350"/>
        <w:rPr>
          <w:rFonts w:cstheme="minorHAnsi"/>
          <w:b/>
          <w:bCs/>
        </w:rPr>
      </w:pPr>
    </w:p>
    <w:p w14:paraId="037BA223" w14:textId="4AE18EF0" w:rsidR="004A0B4F" w:rsidRPr="002C30C1" w:rsidRDefault="00F50ADF" w:rsidP="0082387C">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Pr>
          <w:rFonts w:cstheme="minorHAnsi"/>
          <w:b/>
        </w:rPr>
        <w:lastRenderedPageBreak/>
        <w:t>36</w:t>
      </w:r>
      <w:r w:rsidR="002F3C8F">
        <w:rPr>
          <w:rFonts w:cstheme="minorHAnsi"/>
          <w:b/>
        </w:rPr>
        <w:t>/24</w:t>
      </w:r>
      <w:r w:rsidR="004A0B4F" w:rsidRPr="002C30C1">
        <w:rPr>
          <w:rFonts w:cstheme="minorHAnsi"/>
          <w:b/>
        </w:rPr>
        <w:tab/>
        <w:t>Security in the village</w:t>
      </w:r>
      <w:bookmarkEnd w:id="1"/>
    </w:p>
    <w:bookmarkEnd w:id="2"/>
    <w:p w14:paraId="7CFF295B" w14:textId="63E287CF" w:rsidR="00C873ED" w:rsidRDefault="00354976" w:rsidP="00C873ED">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2C30C1">
        <w:rPr>
          <w:rFonts w:cstheme="minorHAnsi"/>
          <w:bCs/>
        </w:rPr>
        <w:t>To update on and discuss any security-related issues.</w:t>
      </w:r>
    </w:p>
    <w:p w14:paraId="6E6E43D5" w14:textId="77777777" w:rsidR="00194163" w:rsidRDefault="00194163"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23FB2884" w14:textId="1E88C1FE" w:rsidR="00F50ADF" w:rsidRDefault="00F50ADF"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Pr>
          <w:rFonts w:cstheme="minorHAnsi"/>
          <w:b/>
        </w:rPr>
        <w:t>37</w:t>
      </w:r>
      <w:r w:rsidR="00194163" w:rsidRPr="00194163">
        <w:rPr>
          <w:rFonts w:cstheme="minorHAnsi"/>
          <w:b/>
        </w:rPr>
        <w:t>/24</w:t>
      </w:r>
      <w:r w:rsidR="00194163" w:rsidRPr="00194163">
        <w:rPr>
          <w:rFonts w:cstheme="minorHAnsi"/>
          <w:b/>
        </w:rPr>
        <w:tab/>
        <w:t xml:space="preserve">Speed indicator devices </w:t>
      </w:r>
    </w:p>
    <w:p w14:paraId="4DB4BE0C" w14:textId="6A728408" w:rsidR="00EF2237" w:rsidRPr="00EF2237" w:rsidRDefault="00EF2237" w:rsidP="00EF2237">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Pr>
          <w:rFonts w:cstheme="minorHAnsi"/>
          <w:bCs/>
        </w:rPr>
        <w:t>The Parish Council will review the revised quotations regarding the new plan of having 1 permanent sign and 1 mobile sign.</w:t>
      </w:r>
    </w:p>
    <w:p w14:paraId="59E407D9" w14:textId="77777777" w:rsidR="00517132" w:rsidRDefault="00517132"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
        </w:rPr>
      </w:pPr>
    </w:p>
    <w:p w14:paraId="5C68818D" w14:textId="2D812B01" w:rsidR="00517132" w:rsidRDefault="00517132"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517132">
        <w:rPr>
          <w:rFonts w:cstheme="minorHAnsi"/>
          <w:b/>
        </w:rPr>
        <w:t>38/24</w:t>
      </w:r>
      <w:r w:rsidRPr="00517132">
        <w:rPr>
          <w:rFonts w:cstheme="minorHAnsi"/>
          <w:b/>
        </w:rPr>
        <w:tab/>
        <w:t xml:space="preserve">Community Infrastructure Levy (CIL) Grant Fund </w:t>
      </w:r>
    </w:p>
    <w:p w14:paraId="07289463" w14:textId="46F0F5AE" w:rsidR="00517132" w:rsidRPr="00517132" w:rsidRDefault="00517132" w:rsidP="00517132">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Pr>
          <w:rFonts w:cstheme="minorHAnsi"/>
          <w:bCs/>
        </w:rPr>
        <w:t>We would like to discuss the new CIL grant fund and whether Great Milton has any infrastructure projects for which we could apply for the grant.</w:t>
      </w:r>
    </w:p>
    <w:p w14:paraId="79FECF3D" w14:textId="771CEBF7" w:rsidR="00F52630" w:rsidRDefault="00F52630" w:rsidP="00F54B35">
      <w:pPr>
        <w:tabs>
          <w:tab w:val="left" w:pos="993"/>
          <w:tab w:val="left" w:pos="1418"/>
          <w:tab w:val="left" w:pos="1843"/>
          <w:tab w:val="left" w:pos="3600"/>
          <w:tab w:val="left" w:pos="4320"/>
          <w:tab w:val="left" w:pos="5040"/>
          <w:tab w:val="left" w:pos="5760"/>
          <w:tab w:val="left" w:pos="6765"/>
        </w:tabs>
        <w:spacing w:after="0"/>
        <w:jc w:val="both"/>
        <w:rPr>
          <w:rFonts w:cstheme="minorHAnsi"/>
          <w:b/>
        </w:rPr>
      </w:pPr>
    </w:p>
    <w:p w14:paraId="6E0D260B" w14:textId="77777777" w:rsidR="00D71810" w:rsidRDefault="00D71810"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Pr>
          <w:rFonts w:cstheme="minorHAnsi"/>
          <w:b/>
        </w:rPr>
        <w:t>39/24</w:t>
      </w:r>
      <w:r>
        <w:rPr>
          <w:rFonts w:cstheme="minorHAnsi"/>
          <w:b/>
        </w:rPr>
        <w:tab/>
        <w:t>Grass cutting in the playpark at the Recreation ground</w:t>
      </w:r>
    </w:p>
    <w:p w14:paraId="1401138D" w14:textId="19E9D23A" w:rsidR="00D71810" w:rsidRDefault="00D71810" w:rsidP="00D71810">
      <w:pPr>
        <w:tabs>
          <w:tab w:val="left" w:pos="993"/>
          <w:tab w:val="left" w:pos="1418"/>
          <w:tab w:val="left" w:pos="1843"/>
          <w:tab w:val="left" w:pos="3600"/>
          <w:tab w:val="left" w:pos="4320"/>
          <w:tab w:val="left" w:pos="5040"/>
          <w:tab w:val="left" w:pos="5760"/>
          <w:tab w:val="left" w:pos="6765"/>
        </w:tabs>
        <w:spacing w:after="0"/>
        <w:ind w:left="993"/>
        <w:jc w:val="both"/>
        <w:rPr>
          <w:rFonts w:cstheme="minorHAnsi"/>
          <w:color w:val="242424"/>
          <w:shd w:val="clear" w:color="auto" w:fill="FFFFFF"/>
        </w:rPr>
      </w:pPr>
      <w:r>
        <w:rPr>
          <w:rFonts w:cstheme="minorHAnsi"/>
          <w:bCs/>
        </w:rPr>
        <w:t xml:space="preserve">Tactical attended on Friday, 8th March, to complete their first cut of the village. While completing this, they found that the grass within the play area should be cut more often than monthly, as stated in our contract. </w:t>
      </w:r>
      <w:r w:rsidRPr="00D71810">
        <w:rPr>
          <w:rFonts w:cstheme="minorHAnsi"/>
          <w:bCs/>
        </w:rPr>
        <w:t xml:space="preserve">They </w:t>
      </w:r>
      <w:r w:rsidRPr="00D71810">
        <w:rPr>
          <w:rFonts w:cstheme="minorHAnsi"/>
          <w:color w:val="242424"/>
          <w:shd w:val="clear" w:color="auto" w:fill="FFFFFF"/>
        </w:rPr>
        <w:t xml:space="preserve">believe the grass cut at the recreation ground should include the children’s play park in the </w:t>
      </w:r>
      <w:r>
        <w:rPr>
          <w:rFonts w:cstheme="minorHAnsi"/>
          <w:color w:val="242424"/>
          <w:shd w:val="clear" w:color="auto" w:fill="FFFFFF"/>
        </w:rPr>
        <w:t>fenced-off</w:t>
      </w:r>
      <w:r w:rsidRPr="00D71810">
        <w:rPr>
          <w:rFonts w:cstheme="minorHAnsi"/>
          <w:color w:val="242424"/>
          <w:shd w:val="clear" w:color="auto" w:fill="FFFFFF"/>
        </w:rPr>
        <w:t xml:space="preserve"> area. Due to the access restrictions</w:t>
      </w:r>
      <w:r>
        <w:rPr>
          <w:rFonts w:cstheme="minorHAnsi"/>
          <w:color w:val="242424"/>
          <w:shd w:val="clear" w:color="auto" w:fill="FFFFFF"/>
        </w:rPr>
        <w:t>,</w:t>
      </w:r>
      <w:r w:rsidRPr="00D71810">
        <w:rPr>
          <w:rFonts w:cstheme="minorHAnsi"/>
          <w:color w:val="242424"/>
          <w:shd w:val="clear" w:color="auto" w:fill="FFFFFF"/>
        </w:rPr>
        <w:t xml:space="preserve"> this has to be cut with a push mower. </w:t>
      </w:r>
      <w:r>
        <w:rPr>
          <w:rFonts w:cstheme="minorHAnsi"/>
          <w:color w:val="242424"/>
          <w:shd w:val="clear" w:color="auto" w:fill="FFFFFF"/>
        </w:rPr>
        <w:t>The grass should be kept lower with the involvement of health and safety in a children’s playpark</w:t>
      </w:r>
      <w:r w:rsidRPr="00D71810">
        <w:rPr>
          <w:rFonts w:cstheme="minorHAnsi"/>
          <w:color w:val="242424"/>
          <w:shd w:val="clear" w:color="auto" w:fill="FFFFFF"/>
        </w:rPr>
        <w:t>. The cost for this would be £37</w:t>
      </w:r>
      <w:r>
        <w:rPr>
          <w:rFonts w:cstheme="minorHAnsi"/>
          <w:color w:val="242424"/>
          <w:shd w:val="clear" w:color="auto" w:fill="FFFFFF"/>
        </w:rPr>
        <w:t xml:space="preserve"> +</w:t>
      </w:r>
      <w:r w:rsidRPr="00D71810">
        <w:rPr>
          <w:rFonts w:cstheme="minorHAnsi"/>
          <w:color w:val="242424"/>
          <w:shd w:val="clear" w:color="auto" w:fill="FFFFFF"/>
        </w:rPr>
        <w:t xml:space="preserve"> </w:t>
      </w:r>
      <w:r>
        <w:rPr>
          <w:rFonts w:cstheme="minorHAnsi"/>
          <w:color w:val="242424"/>
          <w:shd w:val="clear" w:color="auto" w:fill="FFFFFF"/>
        </w:rPr>
        <w:t>VAT</w:t>
      </w:r>
      <w:r w:rsidRPr="00D71810">
        <w:rPr>
          <w:rFonts w:cstheme="minorHAnsi"/>
          <w:color w:val="242424"/>
          <w:shd w:val="clear" w:color="auto" w:fill="FFFFFF"/>
        </w:rPr>
        <w:t xml:space="preserve"> a cut.</w:t>
      </w:r>
    </w:p>
    <w:p w14:paraId="20243116" w14:textId="77777777" w:rsidR="00D71810" w:rsidRDefault="00D71810" w:rsidP="008F02F3">
      <w:pPr>
        <w:tabs>
          <w:tab w:val="left" w:pos="993"/>
          <w:tab w:val="left" w:pos="1418"/>
          <w:tab w:val="left" w:pos="1843"/>
          <w:tab w:val="left" w:pos="3600"/>
          <w:tab w:val="left" w:pos="4320"/>
          <w:tab w:val="left" w:pos="5040"/>
          <w:tab w:val="left" w:pos="5760"/>
          <w:tab w:val="left" w:pos="6765"/>
        </w:tabs>
        <w:spacing w:after="0"/>
        <w:jc w:val="both"/>
        <w:rPr>
          <w:rFonts w:cstheme="minorHAnsi"/>
          <w:color w:val="242424"/>
          <w:shd w:val="clear" w:color="auto" w:fill="FFFFFF"/>
        </w:rPr>
      </w:pPr>
    </w:p>
    <w:p w14:paraId="56CF81B1" w14:textId="449437B4" w:rsidR="00D71810" w:rsidRPr="00D71810" w:rsidRDefault="00D71810"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bCs/>
          <w:color w:val="242424"/>
          <w:shd w:val="clear" w:color="auto" w:fill="FFFFFF"/>
        </w:rPr>
      </w:pPr>
      <w:r w:rsidRPr="00D71810">
        <w:rPr>
          <w:rFonts w:cstheme="minorHAnsi"/>
          <w:b/>
          <w:bCs/>
          <w:color w:val="242424"/>
          <w:shd w:val="clear" w:color="auto" w:fill="FFFFFF"/>
        </w:rPr>
        <w:t>40/24</w:t>
      </w:r>
      <w:r w:rsidRPr="00D71810">
        <w:rPr>
          <w:rFonts w:cstheme="minorHAnsi"/>
          <w:b/>
          <w:bCs/>
          <w:color w:val="242424"/>
          <w:shd w:val="clear" w:color="auto" w:fill="FFFFFF"/>
        </w:rPr>
        <w:tab/>
        <w:t>Community emergency co-ordinator</w:t>
      </w:r>
    </w:p>
    <w:p w14:paraId="168BA4C2" w14:textId="672BE47F" w:rsidR="00D71810" w:rsidRDefault="00D71810" w:rsidP="00D71810">
      <w:pPr>
        <w:tabs>
          <w:tab w:val="left" w:pos="993"/>
          <w:tab w:val="left" w:pos="1418"/>
          <w:tab w:val="left" w:pos="1843"/>
          <w:tab w:val="left" w:pos="3600"/>
          <w:tab w:val="left" w:pos="4320"/>
          <w:tab w:val="left" w:pos="5040"/>
          <w:tab w:val="left" w:pos="5760"/>
          <w:tab w:val="left" w:pos="6765"/>
        </w:tabs>
        <w:spacing w:after="0"/>
        <w:ind w:left="993"/>
        <w:jc w:val="both"/>
        <w:rPr>
          <w:rFonts w:cstheme="minorHAnsi"/>
          <w:color w:val="242424"/>
          <w:shd w:val="clear" w:color="auto" w:fill="FFFFFF"/>
        </w:rPr>
      </w:pPr>
      <w:r>
        <w:rPr>
          <w:rFonts w:cstheme="minorHAnsi"/>
          <w:color w:val="242424"/>
          <w:shd w:val="clear" w:color="auto" w:fill="FFFFFF"/>
        </w:rPr>
        <w:t xml:space="preserve">The Parish’s community emergency plan needs updating, and we need a volunteer to take over from Cllr Allen as the community emergency coordinator. </w:t>
      </w:r>
    </w:p>
    <w:p w14:paraId="734E290B" w14:textId="77777777" w:rsidR="00C81884" w:rsidRDefault="00C81884" w:rsidP="00C81884">
      <w:pPr>
        <w:tabs>
          <w:tab w:val="left" w:pos="993"/>
          <w:tab w:val="left" w:pos="1418"/>
          <w:tab w:val="left" w:pos="1843"/>
          <w:tab w:val="left" w:pos="3600"/>
          <w:tab w:val="left" w:pos="4320"/>
          <w:tab w:val="left" w:pos="5040"/>
          <w:tab w:val="left" w:pos="5760"/>
          <w:tab w:val="left" w:pos="6765"/>
        </w:tabs>
        <w:spacing w:after="0"/>
        <w:jc w:val="both"/>
        <w:rPr>
          <w:rFonts w:cstheme="minorHAnsi"/>
          <w:color w:val="242424"/>
          <w:shd w:val="clear" w:color="auto" w:fill="FFFFFF"/>
        </w:rPr>
      </w:pPr>
    </w:p>
    <w:p w14:paraId="70EA270C" w14:textId="6EAADA69" w:rsidR="00C81884" w:rsidRPr="00C81884" w:rsidRDefault="00C81884" w:rsidP="00C81884">
      <w:pPr>
        <w:tabs>
          <w:tab w:val="left" w:pos="993"/>
          <w:tab w:val="left" w:pos="1418"/>
          <w:tab w:val="left" w:pos="1843"/>
          <w:tab w:val="left" w:pos="3600"/>
          <w:tab w:val="left" w:pos="4320"/>
          <w:tab w:val="left" w:pos="5040"/>
          <w:tab w:val="left" w:pos="5760"/>
          <w:tab w:val="left" w:pos="6765"/>
        </w:tabs>
        <w:spacing w:after="0"/>
        <w:jc w:val="both"/>
        <w:rPr>
          <w:rFonts w:cstheme="minorHAnsi"/>
          <w:b/>
          <w:bCs/>
          <w:color w:val="242424"/>
          <w:shd w:val="clear" w:color="auto" w:fill="FFFFFF"/>
        </w:rPr>
      </w:pPr>
      <w:r w:rsidRPr="00C81884">
        <w:rPr>
          <w:rFonts w:cstheme="minorHAnsi"/>
          <w:b/>
          <w:bCs/>
          <w:color w:val="242424"/>
          <w:shd w:val="clear" w:color="auto" w:fill="FFFFFF"/>
        </w:rPr>
        <w:t>41/24</w:t>
      </w:r>
      <w:r w:rsidRPr="00C81884">
        <w:rPr>
          <w:rFonts w:cstheme="minorHAnsi"/>
          <w:b/>
          <w:bCs/>
          <w:color w:val="242424"/>
          <w:shd w:val="clear" w:color="auto" w:fill="FFFFFF"/>
        </w:rPr>
        <w:tab/>
        <w:t>Future litter picks in the Village</w:t>
      </w:r>
    </w:p>
    <w:p w14:paraId="0288BB79" w14:textId="5BC6BCF2" w:rsidR="00C81884" w:rsidRDefault="00C81884" w:rsidP="00C81884">
      <w:pPr>
        <w:tabs>
          <w:tab w:val="left" w:pos="993"/>
          <w:tab w:val="left" w:pos="1418"/>
          <w:tab w:val="left" w:pos="1843"/>
          <w:tab w:val="left" w:pos="3600"/>
          <w:tab w:val="left" w:pos="4320"/>
          <w:tab w:val="left" w:pos="5040"/>
          <w:tab w:val="left" w:pos="5760"/>
          <w:tab w:val="left" w:pos="6765"/>
        </w:tabs>
        <w:spacing w:after="0"/>
        <w:jc w:val="both"/>
        <w:rPr>
          <w:rFonts w:cstheme="minorHAnsi"/>
          <w:color w:val="242424"/>
          <w:shd w:val="clear" w:color="auto" w:fill="FFFFFF"/>
        </w:rPr>
      </w:pPr>
      <w:r>
        <w:rPr>
          <w:rFonts w:cstheme="minorHAnsi"/>
          <w:color w:val="242424"/>
          <w:shd w:val="clear" w:color="auto" w:fill="FFFFFF"/>
        </w:rPr>
        <w:tab/>
        <w:t xml:space="preserve">To discuss if there should be a future community litter pick in the Village this spring. </w:t>
      </w:r>
    </w:p>
    <w:p w14:paraId="0F71F906" w14:textId="77777777" w:rsidR="00C81884" w:rsidRDefault="00C81884" w:rsidP="00C81884">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51478CBE" w14:textId="3D7A6A84" w:rsidR="00C81884" w:rsidRPr="00C81884" w:rsidRDefault="00C81884" w:rsidP="00C81884">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C81884">
        <w:rPr>
          <w:rFonts w:cstheme="minorHAnsi"/>
          <w:b/>
        </w:rPr>
        <w:t>42/24</w:t>
      </w:r>
      <w:r w:rsidRPr="00C81884">
        <w:rPr>
          <w:rFonts w:cstheme="minorHAnsi"/>
          <w:b/>
        </w:rPr>
        <w:tab/>
        <w:t>Parking on the verges in the Village</w:t>
      </w:r>
    </w:p>
    <w:p w14:paraId="0BD938C8" w14:textId="547D4FA2" w:rsidR="00C81884" w:rsidRPr="00D71810" w:rsidRDefault="00C81884" w:rsidP="00C81884">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Pr>
          <w:rFonts w:cstheme="minorHAnsi"/>
          <w:bCs/>
        </w:rPr>
        <w:t xml:space="preserve">The issue of people parking on the green verges within the village has been raised, with damage to the grass and impacting the grass-cutting contractors from completing their cuts. </w:t>
      </w:r>
    </w:p>
    <w:p w14:paraId="2C240D08" w14:textId="77777777" w:rsidR="00D71810" w:rsidRPr="00D71810" w:rsidRDefault="00D71810"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rPr>
      </w:pPr>
    </w:p>
    <w:p w14:paraId="248B5D6B" w14:textId="0857D21B" w:rsidR="000E1386" w:rsidRPr="002C30C1" w:rsidRDefault="001043CB"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rPr>
      </w:pPr>
      <w:r w:rsidRPr="002C30C1">
        <w:rPr>
          <w:rFonts w:cstheme="minorHAnsi"/>
          <w:b/>
          <w:i/>
        </w:rPr>
        <w:t xml:space="preserve">The </w:t>
      </w:r>
      <w:r w:rsidR="002C30C1">
        <w:rPr>
          <w:rFonts w:cstheme="minorHAnsi"/>
          <w:b/>
          <w:i/>
        </w:rPr>
        <w:t>following</w:t>
      </w:r>
      <w:r w:rsidRPr="002C30C1">
        <w:rPr>
          <w:rFonts w:cstheme="minorHAnsi"/>
          <w:b/>
          <w:i/>
        </w:rPr>
        <w:t xml:space="preserve"> </w:t>
      </w:r>
      <w:r w:rsidR="002C30C1">
        <w:rPr>
          <w:rFonts w:cstheme="minorHAnsi"/>
          <w:b/>
          <w:i/>
        </w:rPr>
        <w:t xml:space="preserve">Great Milton Parish Council meeting </w:t>
      </w:r>
      <w:r w:rsidRPr="002C30C1">
        <w:rPr>
          <w:rFonts w:cstheme="minorHAnsi"/>
          <w:b/>
          <w:i/>
        </w:rPr>
        <w:t xml:space="preserve">will be held on Monday, </w:t>
      </w:r>
      <w:r w:rsidR="006D08E9" w:rsidRPr="002C30C1">
        <w:rPr>
          <w:rFonts w:cstheme="minorHAnsi"/>
          <w:b/>
          <w:i/>
        </w:rPr>
        <w:t>1</w:t>
      </w:r>
      <w:r w:rsidR="00F50ADF">
        <w:rPr>
          <w:rFonts w:cstheme="minorHAnsi"/>
          <w:b/>
          <w:i/>
        </w:rPr>
        <w:t>5</w:t>
      </w:r>
      <w:r w:rsidRPr="002C30C1">
        <w:rPr>
          <w:rFonts w:cstheme="minorHAnsi"/>
          <w:b/>
          <w:i/>
          <w:vertAlign w:val="superscript"/>
        </w:rPr>
        <w:t>th</w:t>
      </w:r>
      <w:r w:rsidRPr="002C30C1">
        <w:rPr>
          <w:rFonts w:cstheme="minorHAnsi"/>
          <w:b/>
          <w:i/>
        </w:rPr>
        <w:t xml:space="preserve"> </w:t>
      </w:r>
      <w:r w:rsidR="00F50ADF">
        <w:rPr>
          <w:rFonts w:cstheme="minorHAnsi"/>
          <w:b/>
          <w:i/>
        </w:rPr>
        <w:t>April</w:t>
      </w:r>
      <w:r w:rsidRPr="002C30C1">
        <w:rPr>
          <w:rFonts w:cstheme="minorHAnsi"/>
          <w:b/>
          <w:i/>
        </w:rPr>
        <w:t xml:space="preserve"> 202</w:t>
      </w:r>
      <w:r w:rsidR="004C5956">
        <w:rPr>
          <w:rFonts w:cstheme="minorHAnsi"/>
          <w:b/>
          <w:i/>
        </w:rPr>
        <w:t>4</w:t>
      </w:r>
      <w:r w:rsidRPr="002C30C1">
        <w:rPr>
          <w:rFonts w:cstheme="minorHAnsi"/>
          <w:b/>
          <w:i/>
        </w:rPr>
        <w:t xml:space="preserve">, at 7.30 pm at the Pavilion.  </w:t>
      </w:r>
    </w:p>
    <w:sectPr w:rsidR="000E1386" w:rsidRPr="002C30C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851E" w14:textId="77777777" w:rsidR="007B4976" w:rsidRDefault="007B4976" w:rsidP="00A55F20">
      <w:pPr>
        <w:spacing w:after="0" w:line="240" w:lineRule="auto"/>
      </w:pPr>
      <w:r>
        <w:separator/>
      </w:r>
    </w:p>
  </w:endnote>
  <w:endnote w:type="continuationSeparator" w:id="0">
    <w:p w14:paraId="538D6F4C" w14:textId="77777777" w:rsidR="007B4976" w:rsidRDefault="007B4976"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C452" w14:textId="77777777" w:rsidR="007B4976" w:rsidRDefault="007B4976" w:rsidP="00A55F20">
      <w:pPr>
        <w:spacing w:after="0" w:line="240" w:lineRule="auto"/>
      </w:pPr>
      <w:r>
        <w:separator/>
      </w:r>
    </w:p>
  </w:footnote>
  <w:footnote w:type="continuationSeparator" w:id="0">
    <w:p w14:paraId="752F4F28" w14:textId="77777777" w:rsidR="007B4976" w:rsidRDefault="007B4976"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77777777"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 xml:space="preserve">Parish Clerk: Mr </w:t>
    </w:r>
    <w:r>
      <w:rPr>
        <w:rFonts w:ascii="Palatino Linotype" w:hAnsi="Palatino Linotype"/>
        <w:b/>
      </w:rPr>
      <w:t>C Ashworth</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944"/>
    <w:multiLevelType w:val="hybridMultilevel"/>
    <w:tmpl w:val="40A211CA"/>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 w15:restartNumberingAfterBreak="0">
    <w:nsid w:val="09F12477"/>
    <w:multiLevelType w:val="hybridMultilevel"/>
    <w:tmpl w:val="4BF2F5F8"/>
    <w:lvl w:ilvl="0" w:tplc="0809000B">
      <w:start w:val="1"/>
      <w:numFmt w:val="bullet"/>
      <w:lvlText w:val=""/>
      <w:lvlJc w:val="left"/>
      <w:pPr>
        <w:ind w:left="2428" w:hanging="360"/>
      </w:pPr>
      <w:rPr>
        <w:rFonts w:ascii="Wingdings" w:hAnsi="Wingdings" w:hint="default"/>
      </w:rPr>
    </w:lvl>
    <w:lvl w:ilvl="1" w:tplc="08090003" w:tentative="1">
      <w:start w:val="1"/>
      <w:numFmt w:val="bullet"/>
      <w:lvlText w:val="o"/>
      <w:lvlJc w:val="left"/>
      <w:pPr>
        <w:ind w:left="3148" w:hanging="360"/>
      </w:pPr>
      <w:rPr>
        <w:rFonts w:ascii="Courier New" w:hAnsi="Courier New" w:cs="Courier New" w:hint="default"/>
      </w:rPr>
    </w:lvl>
    <w:lvl w:ilvl="2" w:tplc="08090005" w:tentative="1">
      <w:start w:val="1"/>
      <w:numFmt w:val="bullet"/>
      <w:lvlText w:val=""/>
      <w:lvlJc w:val="left"/>
      <w:pPr>
        <w:ind w:left="3868" w:hanging="360"/>
      </w:pPr>
      <w:rPr>
        <w:rFonts w:ascii="Wingdings" w:hAnsi="Wingdings" w:hint="default"/>
      </w:rPr>
    </w:lvl>
    <w:lvl w:ilvl="3" w:tplc="08090001" w:tentative="1">
      <w:start w:val="1"/>
      <w:numFmt w:val="bullet"/>
      <w:lvlText w:val=""/>
      <w:lvlJc w:val="left"/>
      <w:pPr>
        <w:ind w:left="4588" w:hanging="360"/>
      </w:pPr>
      <w:rPr>
        <w:rFonts w:ascii="Symbol" w:hAnsi="Symbol" w:hint="default"/>
      </w:rPr>
    </w:lvl>
    <w:lvl w:ilvl="4" w:tplc="08090003" w:tentative="1">
      <w:start w:val="1"/>
      <w:numFmt w:val="bullet"/>
      <w:lvlText w:val="o"/>
      <w:lvlJc w:val="left"/>
      <w:pPr>
        <w:ind w:left="5308" w:hanging="360"/>
      </w:pPr>
      <w:rPr>
        <w:rFonts w:ascii="Courier New" w:hAnsi="Courier New" w:cs="Courier New" w:hint="default"/>
      </w:rPr>
    </w:lvl>
    <w:lvl w:ilvl="5" w:tplc="08090005" w:tentative="1">
      <w:start w:val="1"/>
      <w:numFmt w:val="bullet"/>
      <w:lvlText w:val=""/>
      <w:lvlJc w:val="left"/>
      <w:pPr>
        <w:ind w:left="6028" w:hanging="360"/>
      </w:pPr>
      <w:rPr>
        <w:rFonts w:ascii="Wingdings" w:hAnsi="Wingdings" w:hint="default"/>
      </w:rPr>
    </w:lvl>
    <w:lvl w:ilvl="6" w:tplc="08090001" w:tentative="1">
      <w:start w:val="1"/>
      <w:numFmt w:val="bullet"/>
      <w:lvlText w:val=""/>
      <w:lvlJc w:val="left"/>
      <w:pPr>
        <w:ind w:left="6748" w:hanging="360"/>
      </w:pPr>
      <w:rPr>
        <w:rFonts w:ascii="Symbol" w:hAnsi="Symbol" w:hint="default"/>
      </w:rPr>
    </w:lvl>
    <w:lvl w:ilvl="7" w:tplc="08090003" w:tentative="1">
      <w:start w:val="1"/>
      <w:numFmt w:val="bullet"/>
      <w:lvlText w:val="o"/>
      <w:lvlJc w:val="left"/>
      <w:pPr>
        <w:ind w:left="7468" w:hanging="360"/>
      </w:pPr>
      <w:rPr>
        <w:rFonts w:ascii="Courier New" w:hAnsi="Courier New" w:cs="Courier New" w:hint="default"/>
      </w:rPr>
    </w:lvl>
    <w:lvl w:ilvl="8" w:tplc="08090005" w:tentative="1">
      <w:start w:val="1"/>
      <w:numFmt w:val="bullet"/>
      <w:lvlText w:val=""/>
      <w:lvlJc w:val="left"/>
      <w:pPr>
        <w:ind w:left="8188" w:hanging="360"/>
      </w:pPr>
      <w:rPr>
        <w:rFonts w:ascii="Wingdings" w:hAnsi="Wingdings" w:hint="default"/>
      </w:rPr>
    </w:lvl>
  </w:abstractNum>
  <w:abstractNum w:abstractNumId="2"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10D3142B"/>
    <w:multiLevelType w:val="hybridMultilevel"/>
    <w:tmpl w:val="F0F443E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5"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6" w15:restartNumberingAfterBreak="0">
    <w:nsid w:val="1F326A9F"/>
    <w:multiLevelType w:val="hybridMultilevel"/>
    <w:tmpl w:val="6282B44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3F02622F"/>
    <w:multiLevelType w:val="hybridMultilevel"/>
    <w:tmpl w:val="D844460A"/>
    <w:lvl w:ilvl="0" w:tplc="0809000F">
      <w:start w:val="1"/>
      <w:numFmt w:val="decimal"/>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10" w15:restartNumberingAfterBreak="0">
    <w:nsid w:val="41BD3D29"/>
    <w:multiLevelType w:val="hybridMultilevel"/>
    <w:tmpl w:val="17AA361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1" w15:restartNumberingAfterBreak="0">
    <w:nsid w:val="426A2E32"/>
    <w:multiLevelType w:val="hybridMultilevel"/>
    <w:tmpl w:val="063C943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45521AE1"/>
    <w:multiLevelType w:val="hybridMultilevel"/>
    <w:tmpl w:val="66AEB46A"/>
    <w:lvl w:ilvl="0" w:tplc="08090003">
      <w:start w:val="1"/>
      <w:numFmt w:val="bullet"/>
      <w:lvlText w:val="o"/>
      <w:lvlJc w:val="left"/>
      <w:pPr>
        <w:ind w:left="1708" w:hanging="360"/>
      </w:pPr>
      <w:rPr>
        <w:rFonts w:ascii="Courier New" w:hAnsi="Courier New" w:cs="Courier New"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13"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5D7933"/>
    <w:multiLevelType w:val="hybridMultilevel"/>
    <w:tmpl w:val="ECE235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5"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58F27205"/>
    <w:multiLevelType w:val="hybridMultilevel"/>
    <w:tmpl w:val="156E6474"/>
    <w:lvl w:ilvl="0" w:tplc="08090013">
      <w:start w:val="1"/>
      <w:numFmt w:val="upperRoman"/>
      <w:lvlText w:val="%1."/>
      <w:lvlJc w:val="right"/>
      <w:pPr>
        <w:ind w:left="2562" w:hanging="360"/>
      </w:pPr>
    </w:lvl>
    <w:lvl w:ilvl="1" w:tplc="08090019" w:tentative="1">
      <w:start w:val="1"/>
      <w:numFmt w:val="lowerLetter"/>
      <w:lvlText w:val="%2."/>
      <w:lvlJc w:val="left"/>
      <w:pPr>
        <w:ind w:left="3282" w:hanging="360"/>
      </w:pPr>
    </w:lvl>
    <w:lvl w:ilvl="2" w:tplc="0809001B" w:tentative="1">
      <w:start w:val="1"/>
      <w:numFmt w:val="lowerRoman"/>
      <w:lvlText w:val="%3."/>
      <w:lvlJc w:val="right"/>
      <w:pPr>
        <w:ind w:left="4002" w:hanging="180"/>
      </w:pPr>
    </w:lvl>
    <w:lvl w:ilvl="3" w:tplc="0809000F" w:tentative="1">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7" w15:restartNumberingAfterBreak="0">
    <w:nsid w:val="5B406E20"/>
    <w:multiLevelType w:val="hybridMultilevel"/>
    <w:tmpl w:val="29ACF7D2"/>
    <w:lvl w:ilvl="0" w:tplc="08090005">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8"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19"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0" w15:restartNumberingAfterBreak="0">
    <w:nsid w:val="662E5025"/>
    <w:multiLevelType w:val="hybridMultilevel"/>
    <w:tmpl w:val="9F4479C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9FD624B"/>
    <w:multiLevelType w:val="hybridMultilevel"/>
    <w:tmpl w:val="4DF0461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9440205"/>
    <w:multiLevelType w:val="hybridMultilevel"/>
    <w:tmpl w:val="B83ECA6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7E293202"/>
    <w:multiLevelType w:val="hybridMultilevel"/>
    <w:tmpl w:val="6BB8E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22"/>
  </w:num>
  <w:num w:numId="2" w16cid:durableId="24136871">
    <w:abstractNumId w:val="18"/>
  </w:num>
  <w:num w:numId="3" w16cid:durableId="1729913351">
    <w:abstractNumId w:val="25"/>
  </w:num>
  <w:num w:numId="4" w16cid:durableId="1905681995">
    <w:abstractNumId w:val="19"/>
  </w:num>
  <w:num w:numId="5" w16cid:durableId="1321693469">
    <w:abstractNumId w:val="7"/>
  </w:num>
  <w:num w:numId="6" w16cid:durableId="445514234">
    <w:abstractNumId w:val="15"/>
  </w:num>
  <w:num w:numId="7" w16cid:durableId="1870875032">
    <w:abstractNumId w:val="2"/>
  </w:num>
  <w:num w:numId="8" w16cid:durableId="27223001">
    <w:abstractNumId w:val="13"/>
  </w:num>
  <w:num w:numId="9" w16cid:durableId="1981421709">
    <w:abstractNumId w:val="5"/>
  </w:num>
  <w:num w:numId="10" w16cid:durableId="1972058406">
    <w:abstractNumId w:val="8"/>
  </w:num>
  <w:num w:numId="11" w16cid:durableId="596788625">
    <w:abstractNumId w:val="3"/>
  </w:num>
  <w:num w:numId="12" w16cid:durableId="1266380969">
    <w:abstractNumId w:val="12"/>
  </w:num>
  <w:num w:numId="13" w16cid:durableId="1637756686">
    <w:abstractNumId w:val="21"/>
  </w:num>
  <w:num w:numId="14" w16cid:durableId="206260552">
    <w:abstractNumId w:val="1"/>
  </w:num>
  <w:num w:numId="15" w16cid:durableId="1382290151">
    <w:abstractNumId w:val="16"/>
  </w:num>
  <w:num w:numId="16" w16cid:durableId="1732533073">
    <w:abstractNumId w:val="23"/>
  </w:num>
  <w:num w:numId="17" w16cid:durableId="413095021">
    <w:abstractNumId w:val="4"/>
  </w:num>
  <w:num w:numId="18" w16cid:durableId="35664673">
    <w:abstractNumId w:val="11"/>
  </w:num>
  <w:num w:numId="19" w16cid:durableId="697200813">
    <w:abstractNumId w:val="17"/>
  </w:num>
  <w:num w:numId="20" w16cid:durableId="1087769630">
    <w:abstractNumId w:val="6"/>
  </w:num>
  <w:num w:numId="21" w16cid:durableId="430316134">
    <w:abstractNumId w:val="20"/>
  </w:num>
  <w:num w:numId="22" w16cid:durableId="1864054199">
    <w:abstractNumId w:val="24"/>
  </w:num>
  <w:num w:numId="23" w16cid:durableId="1548103134">
    <w:abstractNumId w:val="14"/>
  </w:num>
  <w:num w:numId="24" w16cid:durableId="1936862225">
    <w:abstractNumId w:val="9"/>
  </w:num>
  <w:num w:numId="25" w16cid:durableId="305284612">
    <w:abstractNumId w:val="10"/>
  </w:num>
  <w:num w:numId="26" w16cid:durableId="2683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08FD"/>
    <w:rsid w:val="0000357E"/>
    <w:rsid w:val="00017EC1"/>
    <w:rsid w:val="000225E6"/>
    <w:rsid w:val="00055428"/>
    <w:rsid w:val="00063D36"/>
    <w:rsid w:val="00077301"/>
    <w:rsid w:val="00096212"/>
    <w:rsid w:val="000B2C2C"/>
    <w:rsid w:val="000C4E06"/>
    <w:rsid w:val="000D0C75"/>
    <w:rsid w:val="000D18C8"/>
    <w:rsid w:val="000E1386"/>
    <w:rsid w:val="00103484"/>
    <w:rsid w:val="001043CB"/>
    <w:rsid w:val="00106F05"/>
    <w:rsid w:val="00111D3D"/>
    <w:rsid w:val="001275D6"/>
    <w:rsid w:val="0015010D"/>
    <w:rsid w:val="00150233"/>
    <w:rsid w:val="00166A2A"/>
    <w:rsid w:val="0017235D"/>
    <w:rsid w:val="001772CD"/>
    <w:rsid w:val="0019030E"/>
    <w:rsid w:val="00194163"/>
    <w:rsid w:val="0019556B"/>
    <w:rsid w:val="001A1B08"/>
    <w:rsid w:val="001B33D4"/>
    <w:rsid w:val="001B3CC9"/>
    <w:rsid w:val="001B6E47"/>
    <w:rsid w:val="001D4E72"/>
    <w:rsid w:val="001F0DB6"/>
    <w:rsid w:val="00201683"/>
    <w:rsid w:val="00211069"/>
    <w:rsid w:val="00224930"/>
    <w:rsid w:val="0023333E"/>
    <w:rsid w:val="00236449"/>
    <w:rsid w:val="00253343"/>
    <w:rsid w:val="00253D57"/>
    <w:rsid w:val="00267FEF"/>
    <w:rsid w:val="002704A6"/>
    <w:rsid w:val="00291558"/>
    <w:rsid w:val="002931B1"/>
    <w:rsid w:val="002C2E62"/>
    <w:rsid w:val="002C30C1"/>
    <w:rsid w:val="002C3D02"/>
    <w:rsid w:val="002D2D00"/>
    <w:rsid w:val="002E0AE8"/>
    <w:rsid w:val="002F27FB"/>
    <w:rsid w:val="002F3C8F"/>
    <w:rsid w:val="002F6792"/>
    <w:rsid w:val="00304F5C"/>
    <w:rsid w:val="00323A62"/>
    <w:rsid w:val="00340CC8"/>
    <w:rsid w:val="00354976"/>
    <w:rsid w:val="00367BF5"/>
    <w:rsid w:val="0037033F"/>
    <w:rsid w:val="00392500"/>
    <w:rsid w:val="003A4121"/>
    <w:rsid w:val="003D0B00"/>
    <w:rsid w:val="003E5D10"/>
    <w:rsid w:val="0040219F"/>
    <w:rsid w:val="00425358"/>
    <w:rsid w:val="004271D4"/>
    <w:rsid w:val="00435743"/>
    <w:rsid w:val="004601A2"/>
    <w:rsid w:val="00464545"/>
    <w:rsid w:val="00470B7F"/>
    <w:rsid w:val="00471ECF"/>
    <w:rsid w:val="00473170"/>
    <w:rsid w:val="00480785"/>
    <w:rsid w:val="0048366D"/>
    <w:rsid w:val="004A0B4F"/>
    <w:rsid w:val="004A22E9"/>
    <w:rsid w:val="004C5956"/>
    <w:rsid w:val="004C6FD0"/>
    <w:rsid w:val="004F7A5A"/>
    <w:rsid w:val="005052DF"/>
    <w:rsid w:val="00517132"/>
    <w:rsid w:val="005213BB"/>
    <w:rsid w:val="00522C89"/>
    <w:rsid w:val="00531A05"/>
    <w:rsid w:val="005450C7"/>
    <w:rsid w:val="005461AC"/>
    <w:rsid w:val="0055372E"/>
    <w:rsid w:val="005634A0"/>
    <w:rsid w:val="00563B4E"/>
    <w:rsid w:val="005705B0"/>
    <w:rsid w:val="005B3293"/>
    <w:rsid w:val="005B5B5B"/>
    <w:rsid w:val="005C16E4"/>
    <w:rsid w:val="005C28E0"/>
    <w:rsid w:val="005C48DF"/>
    <w:rsid w:val="005C587F"/>
    <w:rsid w:val="005F690D"/>
    <w:rsid w:val="006057A9"/>
    <w:rsid w:val="00607AF4"/>
    <w:rsid w:val="00660C2F"/>
    <w:rsid w:val="00667A35"/>
    <w:rsid w:val="006B115D"/>
    <w:rsid w:val="006B215E"/>
    <w:rsid w:val="006B2E33"/>
    <w:rsid w:val="006B320E"/>
    <w:rsid w:val="006C0277"/>
    <w:rsid w:val="006C0C87"/>
    <w:rsid w:val="006C1716"/>
    <w:rsid w:val="006C765F"/>
    <w:rsid w:val="006D08E9"/>
    <w:rsid w:val="006D4F28"/>
    <w:rsid w:val="006E5D76"/>
    <w:rsid w:val="006E7739"/>
    <w:rsid w:val="006F1713"/>
    <w:rsid w:val="006F19FC"/>
    <w:rsid w:val="006F7EE1"/>
    <w:rsid w:val="0070023C"/>
    <w:rsid w:val="007463E7"/>
    <w:rsid w:val="007472F3"/>
    <w:rsid w:val="00754A60"/>
    <w:rsid w:val="00766B20"/>
    <w:rsid w:val="0077422C"/>
    <w:rsid w:val="00777E8B"/>
    <w:rsid w:val="00783C1B"/>
    <w:rsid w:val="00786E55"/>
    <w:rsid w:val="00790E15"/>
    <w:rsid w:val="007B29AA"/>
    <w:rsid w:val="007B4976"/>
    <w:rsid w:val="007D0CF7"/>
    <w:rsid w:val="007D690A"/>
    <w:rsid w:val="007F65C4"/>
    <w:rsid w:val="00805400"/>
    <w:rsid w:val="0081420F"/>
    <w:rsid w:val="0082387C"/>
    <w:rsid w:val="00825373"/>
    <w:rsid w:val="00841372"/>
    <w:rsid w:val="00842605"/>
    <w:rsid w:val="00884C90"/>
    <w:rsid w:val="00897EAA"/>
    <w:rsid w:val="008A1908"/>
    <w:rsid w:val="008B5D76"/>
    <w:rsid w:val="008E6569"/>
    <w:rsid w:val="008F02F3"/>
    <w:rsid w:val="00903506"/>
    <w:rsid w:val="00903CA1"/>
    <w:rsid w:val="00934222"/>
    <w:rsid w:val="0093612F"/>
    <w:rsid w:val="009431DD"/>
    <w:rsid w:val="0096715B"/>
    <w:rsid w:val="00971A71"/>
    <w:rsid w:val="009743EC"/>
    <w:rsid w:val="00974EA3"/>
    <w:rsid w:val="00981A34"/>
    <w:rsid w:val="00985B8A"/>
    <w:rsid w:val="0099467F"/>
    <w:rsid w:val="00995A46"/>
    <w:rsid w:val="00995D61"/>
    <w:rsid w:val="009A19ED"/>
    <w:rsid w:val="009A2222"/>
    <w:rsid w:val="009A400B"/>
    <w:rsid w:val="009B1296"/>
    <w:rsid w:val="009B231B"/>
    <w:rsid w:val="009B44D9"/>
    <w:rsid w:val="009B7DD0"/>
    <w:rsid w:val="009C09DA"/>
    <w:rsid w:val="009C2907"/>
    <w:rsid w:val="00A03033"/>
    <w:rsid w:val="00A03EB3"/>
    <w:rsid w:val="00A20520"/>
    <w:rsid w:val="00A32B5E"/>
    <w:rsid w:val="00A42281"/>
    <w:rsid w:val="00A55F20"/>
    <w:rsid w:val="00A60687"/>
    <w:rsid w:val="00A650B2"/>
    <w:rsid w:val="00A7519D"/>
    <w:rsid w:val="00A77B71"/>
    <w:rsid w:val="00A9396B"/>
    <w:rsid w:val="00AB0146"/>
    <w:rsid w:val="00AB5C47"/>
    <w:rsid w:val="00AB5E6F"/>
    <w:rsid w:val="00AE3183"/>
    <w:rsid w:val="00AF6D6C"/>
    <w:rsid w:val="00AF7B77"/>
    <w:rsid w:val="00B055E1"/>
    <w:rsid w:val="00B05A0D"/>
    <w:rsid w:val="00B36859"/>
    <w:rsid w:val="00B5219F"/>
    <w:rsid w:val="00B61AC9"/>
    <w:rsid w:val="00B642BE"/>
    <w:rsid w:val="00B73E44"/>
    <w:rsid w:val="00B90B56"/>
    <w:rsid w:val="00BC6B37"/>
    <w:rsid w:val="00BD581B"/>
    <w:rsid w:val="00C31522"/>
    <w:rsid w:val="00C324F5"/>
    <w:rsid w:val="00C3366C"/>
    <w:rsid w:val="00C75A10"/>
    <w:rsid w:val="00C81884"/>
    <w:rsid w:val="00C873ED"/>
    <w:rsid w:val="00C87E1B"/>
    <w:rsid w:val="00C90343"/>
    <w:rsid w:val="00CB075D"/>
    <w:rsid w:val="00CD5C30"/>
    <w:rsid w:val="00CE53C9"/>
    <w:rsid w:val="00CE67B3"/>
    <w:rsid w:val="00CF4B80"/>
    <w:rsid w:val="00CF6D9A"/>
    <w:rsid w:val="00D01EA5"/>
    <w:rsid w:val="00D0254A"/>
    <w:rsid w:val="00D31141"/>
    <w:rsid w:val="00D31726"/>
    <w:rsid w:val="00D35151"/>
    <w:rsid w:val="00D43EEE"/>
    <w:rsid w:val="00D56200"/>
    <w:rsid w:val="00D64672"/>
    <w:rsid w:val="00D6749B"/>
    <w:rsid w:val="00D676C6"/>
    <w:rsid w:val="00D71810"/>
    <w:rsid w:val="00D76C89"/>
    <w:rsid w:val="00D822D2"/>
    <w:rsid w:val="00D8373B"/>
    <w:rsid w:val="00DE1937"/>
    <w:rsid w:val="00E539CE"/>
    <w:rsid w:val="00E60111"/>
    <w:rsid w:val="00E64508"/>
    <w:rsid w:val="00E7220D"/>
    <w:rsid w:val="00E757F4"/>
    <w:rsid w:val="00E90023"/>
    <w:rsid w:val="00EA71C8"/>
    <w:rsid w:val="00EB2E34"/>
    <w:rsid w:val="00EB2EE4"/>
    <w:rsid w:val="00EC55A8"/>
    <w:rsid w:val="00EE4BD5"/>
    <w:rsid w:val="00EF2237"/>
    <w:rsid w:val="00EF5D05"/>
    <w:rsid w:val="00EF7A7D"/>
    <w:rsid w:val="00F013F8"/>
    <w:rsid w:val="00F2074C"/>
    <w:rsid w:val="00F43DBD"/>
    <w:rsid w:val="00F50ADF"/>
    <w:rsid w:val="00F51A3A"/>
    <w:rsid w:val="00F52630"/>
    <w:rsid w:val="00F54B35"/>
    <w:rsid w:val="00F56120"/>
    <w:rsid w:val="00F56ECC"/>
    <w:rsid w:val="00F65AAB"/>
    <w:rsid w:val="00F814FA"/>
    <w:rsid w:val="00FB38E9"/>
    <w:rsid w:val="00FB599B"/>
    <w:rsid w:val="00FC06A2"/>
    <w:rsid w:val="00FF528F"/>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B722"/>
  <w15:docId w15:val="{6D725732-6151-4FDC-8493-18D0928F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 w:type="character" w:styleId="Hyperlink">
    <w:name w:val="Hyperlink"/>
    <w:basedOn w:val="DefaultParagraphFont"/>
    <w:uiPriority w:val="99"/>
    <w:unhideWhenUsed/>
    <w:rsid w:val="00F2074C"/>
    <w:rPr>
      <w:color w:val="0000FF"/>
      <w:u w:val="single"/>
    </w:rPr>
  </w:style>
  <w:style w:type="character" w:customStyle="1" w:styleId="markqqwqqid3v">
    <w:name w:val="markqqwqqid3v"/>
    <w:basedOn w:val="DefaultParagraphFont"/>
    <w:rsid w:val="005461AC"/>
  </w:style>
  <w:style w:type="character" w:styleId="UnresolvedMention">
    <w:name w:val="Unresolved Mention"/>
    <w:basedOn w:val="DefaultParagraphFont"/>
    <w:uiPriority w:val="99"/>
    <w:semiHidden/>
    <w:unhideWhenUsed/>
    <w:rsid w:val="005461AC"/>
    <w:rPr>
      <w:color w:val="605E5C"/>
      <w:shd w:val="clear" w:color="auto" w:fill="E1DFDD"/>
    </w:rPr>
  </w:style>
  <w:style w:type="paragraph" w:customStyle="1" w:styleId="Default">
    <w:name w:val="Default"/>
    <w:rsid w:val="0025334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A1B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F5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56120"/>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1312">
      <w:bodyDiv w:val="1"/>
      <w:marLeft w:val="0"/>
      <w:marRight w:val="0"/>
      <w:marTop w:val="0"/>
      <w:marBottom w:val="0"/>
      <w:divBdr>
        <w:top w:val="none" w:sz="0" w:space="0" w:color="auto"/>
        <w:left w:val="none" w:sz="0" w:space="0" w:color="auto"/>
        <w:bottom w:val="none" w:sz="0" w:space="0" w:color="auto"/>
        <w:right w:val="none" w:sz="0" w:space="0" w:color="auto"/>
      </w:divBdr>
    </w:div>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751848420">
          <w:marLeft w:val="0"/>
          <w:marRight w:val="0"/>
          <w:marTop w:val="0"/>
          <w:marBottom w:val="0"/>
          <w:divBdr>
            <w:top w:val="none" w:sz="0" w:space="0" w:color="auto"/>
            <w:left w:val="none" w:sz="0" w:space="0" w:color="auto"/>
            <w:bottom w:val="none" w:sz="0" w:space="0" w:color="auto"/>
            <w:right w:val="none" w:sz="0" w:space="0" w:color="auto"/>
          </w:divBdr>
        </w:div>
        <w:div w:id="1860315512">
          <w:marLeft w:val="0"/>
          <w:marRight w:val="0"/>
          <w:marTop w:val="0"/>
          <w:marBottom w:val="0"/>
          <w:divBdr>
            <w:top w:val="none" w:sz="0" w:space="0" w:color="auto"/>
            <w:left w:val="none" w:sz="0" w:space="0" w:color="auto"/>
            <w:bottom w:val="none" w:sz="0" w:space="0" w:color="auto"/>
            <w:right w:val="none" w:sz="0" w:space="0" w:color="auto"/>
          </w:divBdr>
        </w:div>
      </w:divsChild>
    </w:div>
    <w:div w:id="1682312770">
      <w:bodyDiv w:val="1"/>
      <w:marLeft w:val="0"/>
      <w:marRight w:val="0"/>
      <w:marTop w:val="0"/>
      <w:marBottom w:val="0"/>
      <w:divBdr>
        <w:top w:val="none" w:sz="0" w:space="0" w:color="auto"/>
        <w:left w:val="none" w:sz="0" w:space="0" w:color="auto"/>
        <w:bottom w:val="none" w:sz="0" w:space="0" w:color="auto"/>
        <w:right w:val="none" w:sz="0" w:space="0" w:color="auto"/>
      </w:divBdr>
      <w:divsChild>
        <w:div w:id="218786615">
          <w:marLeft w:val="0"/>
          <w:marRight w:val="0"/>
          <w:marTop w:val="0"/>
          <w:marBottom w:val="0"/>
          <w:divBdr>
            <w:top w:val="single" w:sz="6" w:space="0" w:color="auto"/>
            <w:left w:val="single" w:sz="2" w:space="0" w:color="auto"/>
            <w:bottom w:val="single" w:sz="2" w:space="0" w:color="auto"/>
            <w:right w:val="single" w:sz="2" w:space="0" w:color="auto"/>
          </w:divBdr>
          <w:divsChild>
            <w:div w:id="227112535">
              <w:marLeft w:val="0"/>
              <w:marRight w:val="0"/>
              <w:marTop w:val="0"/>
              <w:marBottom w:val="0"/>
              <w:divBdr>
                <w:top w:val="single" w:sz="2" w:space="4" w:color="auto"/>
                <w:left w:val="single" w:sz="6" w:space="8" w:color="auto"/>
                <w:bottom w:val="single" w:sz="2" w:space="3" w:color="auto"/>
                <w:right w:val="single" w:sz="2"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E4E383A26F7D4D805458C1165CBA4D" ma:contentTypeVersion="6" ma:contentTypeDescription="Create a new document." ma:contentTypeScope="" ma:versionID="ada5bf4c7d255899c88fc192a17d795d">
  <xsd:schema xmlns:xsd="http://www.w3.org/2001/XMLSchema" xmlns:xs="http://www.w3.org/2001/XMLSchema" xmlns:p="http://schemas.microsoft.com/office/2006/metadata/properties" xmlns:ns3="6b601fa0-c77d-475c-8397-71555a2f0a5a" targetNamespace="http://schemas.microsoft.com/office/2006/metadata/properties" ma:root="true" ma:fieldsID="520874ea07b97efab841a0e07fbc3a99" ns3:_="">
    <xsd:import namespace="6b601fa0-c77d-475c-8397-71555a2f0a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01fa0-c77d-475c-8397-71555a2f0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1B5AF-9EFB-43B7-9561-C678EF4DF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E27627-69CD-4241-B816-8F79DAF28DD9}">
  <ds:schemaRefs>
    <ds:schemaRef ds:uri="http://schemas.microsoft.com/sharepoint/v3/contenttype/forms"/>
  </ds:schemaRefs>
</ds:datastoreItem>
</file>

<file path=customXml/itemProps3.xml><?xml version="1.0" encoding="utf-8"?>
<ds:datastoreItem xmlns:ds="http://schemas.openxmlformats.org/officeDocument/2006/customXml" ds:itemID="{D1C85AF2-8492-4D8D-B1BF-7AC861F2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01fa0-c77d-475c-8397-71555a2f0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4471</Characters>
  <Application>Microsoft Office Word</Application>
  <DocSecurity>0</DocSecurity>
  <Lines>112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11</cp:revision>
  <cp:lastPrinted>2024-02-19T10:23:00Z</cp:lastPrinted>
  <dcterms:created xsi:type="dcterms:W3CDTF">2024-03-06T10:31:00Z</dcterms:created>
  <dcterms:modified xsi:type="dcterms:W3CDTF">2024-03-13T11:04:00Z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y fmtid="{D5CDD505-2E9C-101B-9397-08002B2CF9AE}" pid="3" name="ContentTypeId">
    <vt:lpwstr>0x01010073E4E383A26F7D4D805458C1165CBA4D</vt:lpwstr>
  </property>
</Properties>
</file>